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20"/>
        <w:jc w:val="both"/>
        <w:spacing w:before="0" w:after="0" w:line="264" w:lineRule="auto"/>
      </w:pPr>
      <w:r/>
      <w:bookmarkStart w:id="0" w:name="block-71444671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55310" cy="8227060"/>
                <wp:effectExtent l="0" t="0" r="13970" b="2540"/>
                <wp:docPr id="1" name="Изображение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е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655310" cy="822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45.30pt;height:647.8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bookmarkEnd w:id="0"/>
      <w:r/>
      <w:bookmarkStart w:id="1" w:name="block-71444676"/>
      <w:r/>
      <w:bookmarkStart w:id="13" w:name="_GoBack"/>
      <w:r/>
      <w:bookmarkEnd w:id="13"/>
      <w:r/>
      <w:r/>
    </w:p>
    <w:p>
      <w:pPr>
        <w:ind w:left="120"/>
        <w:jc w:val="both"/>
        <w:spacing w:before="0" w:after="0" w:line="264" w:lineRule="auto"/>
        <w:rPr>
          <w:rFonts w:ascii="Times New Roman" w:hAnsi="Times New Roman"/>
          <w:b/>
          <w:i w:val="0"/>
          <w:color w:val="000000"/>
          <w:sz w:val="28"/>
        </w:rPr>
      </w:pPr>
      <w:r>
        <w:rPr>
          <w:rFonts w:ascii="Times New Roman" w:hAnsi="Times New Roman"/>
          <w:b/>
          <w:i w:val="0"/>
          <w:color w:val="000000"/>
          <w:sz w:val="28"/>
        </w:rPr>
      </w:r>
      <w:r>
        <w:rPr>
          <w:rFonts w:ascii="Times New Roman" w:hAnsi="Times New Roman"/>
          <w:b/>
          <w:i w:val="0"/>
          <w:color w:val="000000"/>
          <w:sz w:val="28"/>
        </w:rPr>
      </w:r>
    </w:p>
    <w:p>
      <w:pPr>
        <w:ind w:left="120"/>
        <w:jc w:val="center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  <w:highlight w:val="none"/>
        </w:rPr>
      </w:r>
      <w:r>
        <w:rPr>
          <w:rFonts w:ascii="Times New Roman" w:hAnsi="Times New Roman"/>
          <w:b/>
          <w:i w:val="0"/>
          <w:color w:val="000000"/>
          <w:sz w:val="28"/>
          <w:highlight w:val="none"/>
        </w:rPr>
      </w:r>
    </w:p>
    <w:p>
      <w:pPr>
        <w:ind w:left="120"/>
        <w:jc w:val="center"/>
        <w:spacing w:before="0" w:after="0" w:line="264" w:lineRule="auto"/>
        <w:rPr>
          <w:rFonts w:ascii="Times New Roman" w:hAnsi="Times New Roman"/>
          <w:b/>
          <w:bCs w:val="0"/>
          <w:i w:val="0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b/>
          <w:i w:val="0"/>
          <w:color w:val="000000"/>
          <w:sz w:val="28"/>
          <w:highlight w:val="none"/>
        </w:rPr>
      </w:r>
      <w:r>
        <w:rPr>
          <w:rFonts w:ascii="Times New Roman" w:hAnsi="Times New Roman"/>
          <w:b/>
          <w:i w:val="0"/>
          <w:color w:val="000000"/>
          <w:sz w:val="28"/>
          <w:highlight w:val="none"/>
        </w:rPr>
      </w:r>
    </w:p>
    <w:p>
      <w:pPr>
        <w:ind w:left="120"/>
        <w:jc w:val="center"/>
        <w:spacing w:before="0" w:after="0" w:line="264" w:lineRule="auto"/>
        <w:rPr>
          <w:rFonts w:ascii="Times New Roman" w:hAnsi="Times New Roman"/>
          <w:b/>
          <w:bCs w:val="0"/>
          <w:i w:val="0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ПОЯСНИТЕЛЬНАЯ ЗАПИСКА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ОБЩАЯ ХАРАКТЕРИСТИКА УЧЕБНОГО ПРЕДМЕТА «ИСТОРИЯ»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учебного предмета «История» дает представлен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Место учебного предмета «История» в системе основного общего образо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ЦЕЛИ ИЗУЧЕНИЯ УЧЕБНОГО ПРЕДМЕТА «ИСТОРИЯ»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Задачами изучения истории являются:</w:t>
      </w:r>
      <w:r/>
    </w:p>
    <w:p>
      <w:pPr>
        <w:numPr>
          <w:ilvl w:val="0"/>
          <w:numId w:val="1"/>
        </w:numPr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  <w:r/>
    </w:p>
    <w:p>
      <w:pPr>
        <w:numPr>
          <w:ilvl w:val="0"/>
          <w:numId w:val="1"/>
        </w:numPr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  <w:r/>
    </w:p>
    <w:p>
      <w:pPr>
        <w:numPr>
          <w:ilvl w:val="0"/>
          <w:numId w:val="1"/>
        </w:numPr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  <w:r/>
    </w:p>
    <w:p>
      <w:pPr>
        <w:numPr>
          <w:ilvl w:val="0"/>
          <w:numId w:val="1"/>
        </w:numPr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  <w:r/>
    </w:p>
    <w:p>
      <w:pPr>
        <w:numPr>
          <w:ilvl w:val="0"/>
          <w:numId w:val="1"/>
        </w:numPr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МЕСТО УЧЕБНОГО ПРЕДМЕТА «ИСТОРИЯ» В УЧЕБНОМ ПЛАНЕ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Последовательность изучения тем в рамках программы по истории в пределах одного класса может варьироваться.</w:t>
      </w:r>
      <w:r/>
    </w:p>
    <w:p>
      <w:pPr>
        <w:ind w:firstLine="600"/>
        <w:jc w:val="right"/>
        <w:spacing w:before="0" w:after="0" w:line="276" w:lineRule="auto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Таблица 1.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Структура и последовательность изучения курсов </w:t>
      </w:r>
      <w:r/>
    </w:p>
    <w:p>
      <w:pPr>
        <w:ind w:firstLine="600"/>
        <w:jc w:val="right"/>
        <w:spacing w:before="0" w:after="0" w:line="276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рамках учебного предмета «История»</w:t>
      </w:r>
      <w:r/>
    </w:p>
    <w:tbl>
      <w:tblPr>
        <w:tblStyle w:val="662"/>
        <w:tblW w:w="0" w:type="auto"/>
        <w:tblCellSpacing w:w="0" w:type="dxa"/>
        <w:tblInd w:w="149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4"/>
        <w:gridCol w:w="5940"/>
        <w:gridCol w:w="1496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1124" w:type="dxa"/>
            <w:vAlign w:val="center"/>
            <w:textDirection w:val="lrTb"/>
            <w:noWrap w:val="false"/>
          </w:tcPr>
          <w:p>
            <w:pPr>
              <w:ind w:left="247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Класс </w:t>
            </w:r>
            <w:r/>
          </w:p>
        </w:tc>
        <w:tc>
          <w:tcPr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247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Курсы в рамках учебного предмета «История» </w:t>
            </w:r>
            <w:r/>
          </w:p>
        </w:tc>
        <w:tc>
          <w:tcPr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247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Примерное количество учебных часов 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1124" w:type="dxa"/>
            <w:vAlign w:val="center"/>
            <w:vMerge w:val="restart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5</w:t>
            </w:r>
            <w:r/>
          </w:p>
        </w:tc>
        <w:tc>
          <w:tcPr>
            <w:tcBorders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Всеобщая история. История Древнего мира</w:t>
            </w:r>
            <w:r/>
          </w:p>
        </w:tc>
        <w:tc>
          <w:tcPr>
            <w:tcBorders>
              <w:right w:val="single" w:color="231F20" w:sz="10" w:space="0"/>
            </w:tcBorders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34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68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История нашего края</w:t>
            </w:r>
            <w:r/>
          </w:p>
        </w:tc>
        <w:tc>
          <w:tcPr>
            <w:tcBorders>
              <w:right w:val="single" w:color="231F20" w:sz="10" w:space="0"/>
            </w:tcBorders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34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34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1124" w:type="dxa"/>
            <w:vAlign w:val="center"/>
            <w:vMerge w:val="restart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6</w:t>
            </w:r>
            <w:r/>
          </w:p>
        </w:tc>
        <w:tc>
          <w:tcPr>
            <w:tcBorders>
              <w:bottom w:val="single" w:color="231F20" w:sz="10" w:space="0"/>
            </w:tcBorders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Всеобщая история. История Средних веков. </w:t>
            </w:r>
            <w:r/>
          </w:p>
        </w:tc>
        <w:tc>
          <w:tcPr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34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28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bottom w:val="single" w:color="231F20" w:sz="10" w:space="0"/>
            </w:tcBorders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История России. От Руси к Российскому государству</w:t>
            </w:r>
            <w:r/>
          </w:p>
        </w:tc>
        <w:tc>
          <w:tcPr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34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57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bottom w:val="single" w:color="231F20" w:sz="10" w:space="0"/>
            </w:tcBorders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История нашего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34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17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1124" w:type="dxa"/>
            <w:vAlign w:val="center"/>
            <w:vMerge w:val="restart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7</w:t>
            </w:r>
            <w:r/>
          </w:p>
        </w:tc>
        <w:tc>
          <w:tcPr>
            <w:tcBorders>
              <w:bottom w:val="single" w:color="231F20" w:sz="10" w:space="0"/>
            </w:tcBorders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Всеобщая история. История нового времени. Конец XV—XVII вв.</w:t>
            </w:r>
            <w:r/>
          </w:p>
        </w:tc>
        <w:tc>
          <w:tcPr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34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28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bottom w:val="single" w:color="231F20" w:sz="10" w:space="0"/>
            </w:tcBorders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История России. Россия в XVI—XVII вв.: от великого княжества к царству</w:t>
            </w:r>
            <w:r/>
          </w:p>
        </w:tc>
        <w:tc>
          <w:tcPr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34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57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История нашего края</w:t>
            </w:r>
            <w:r/>
          </w:p>
        </w:tc>
        <w:tc>
          <w:tcPr>
            <w:tcBorders>
              <w:right w:val="single" w:color="231F20" w:sz="10" w:space="0"/>
            </w:tcBorders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34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17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left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1124" w:type="dxa"/>
            <w:vAlign w:val="center"/>
            <w:vMerge w:val="restart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8</w:t>
            </w:r>
            <w:r/>
          </w:p>
        </w:tc>
        <w:tc>
          <w:tcPr>
            <w:tcBorders>
              <w:bottom w:val="single" w:color="231F20" w:sz="10" w:space="0"/>
            </w:tcBorders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Всеобщая история. История нового времени. XVIII – начало XIX в.</w:t>
            </w:r>
            <w:r/>
          </w:p>
        </w:tc>
        <w:tc>
          <w:tcPr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34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34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  <w:left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История России. Россия в XVIII – начало XIX в.: от царства к империи</w:t>
            </w:r>
            <w:r/>
          </w:p>
        </w:tc>
        <w:tc>
          <w:tcPr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34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68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1124" w:type="dxa"/>
            <w:vAlign w:val="center"/>
            <w:vMerge w:val="restart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9</w:t>
            </w:r>
            <w:r/>
          </w:p>
        </w:tc>
        <w:tc>
          <w:tcPr>
            <w:tcBorders>
              <w:bottom w:val="single" w:color="231F20" w:sz="10" w:space="0"/>
            </w:tcBorders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Всеобщая история. История нового времени. XIX — начало ХХ в.</w:t>
            </w:r>
            <w:r/>
          </w:p>
        </w:tc>
        <w:tc>
          <w:tcPr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34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23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  <w:left w:val="single" w:color="231F20" w:sz="10" w:space="0"/>
              <w:bottom w:val="single" w:color="231F20" w:sz="10" w:space="0"/>
              <w:right w:val="single" w:color="231F20" w:sz="10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bottom w:val="single" w:color="231F20" w:sz="10" w:space="0"/>
            </w:tcBorders>
            <w:tcMar>
              <w:left w:w="100" w:type="dxa"/>
              <w:top w:w="50" w:type="dxa"/>
            </w:tcMar>
            <w:tcW w:w="9633" w:type="dxa"/>
            <w:vAlign w:val="center"/>
            <w:textDirection w:val="lrTb"/>
            <w:noWrap w:val="false"/>
          </w:tcPr>
          <w:p>
            <w:pPr>
              <w:ind w:left="345"/>
              <w:jc w:val="both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История России. Российская империя в XIX — начале ХХ в.</w:t>
            </w:r>
            <w:r/>
          </w:p>
        </w:tc>
        <w:tc>
          <w:tcPr>
            <w:tcMar>
              <w:left w:w="100" w:type="dxa"/>
              <w:top w:w="50" w:type="dxa"/>
            </w:tcMar>
            <w:tcW w:w="2096" w:type="dxa"/>
            <w:vAlign w:val="center"/>
            <w:textDirection w:val="lrTb"/>
            <w:noWrap w:val="false"/>
          </w:tcPr>
          <w:p>
            <w:pPr>
              <w:ind w:left="34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hd w:val="clear" w:color="auto" w:fill="ffffff"/>
              </w:rPr>
              <w:t xml:space="preserve">45</w:t>
            </w:r>
            <w:r/>
          </w:p>
        </w:tc>
      </w:tr>
    </w:tbl>
    <w:p>
      <w:pPr>
        <w:sectPr>
          <w:footnotePr/>
          <w:endnotePr/>
          <w:type w:val="nextPage"/>
          <w:pgSz w:w="11906" w:h="16383" w:orient="portrait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bookmarkStart w:id="2" w:name="block-71444676"/>
      <w:r/>
      <w:bookmarkEnd w:id="1"/>
      <w:bookmarkEnd w:id="2"/>
      <w:r/>
    </w:p>
    <w:p>
      <w:pPr>
        <w:ind w:left="120"/>
        <w:jc w:val="both"/>
        <w:spacing w:before="0" w:after="0" w:line="264" w:lineRule="auto"/>
      </w:pPr>
      <w:r/>
      <w:bookmarkStart w:id="3" w:name="block-71444674"/>
      <w:r>
        <w:rPr>
          <w:rFonts w:ascii="Times New Roman" w:hAnsi="Times New Roman"/>
          <w:b/>
          <w:i w:val="0"/>
          <w:color w:val="000000"/>
          <w:sz w:val="28"/>
        </w:rPr>
        <w:t xml:space="preserve">СОДЕРЖАНИЕ УЧЕБНОГО ПРЕДМЕТА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5 КЛАСС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ИСТОРИЯ ДРЕВНЕГО МИРА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Введение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ПЕРВОБЫТНОЕ ОБЩЕСТВО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Происхождение, расселение и эволюция древнейшего человека.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Условия жизни и занятия первобытных людей.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Овладение огнем. Орудия и жилища первобытных людей.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Появление человека разумного. Охота и собирательство. Присваивающее хозяйство. Род и родовые отношения.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Представления об окружающем мире, верования первобытных людей. Искусство первобытных людей.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Древнейшие земледельцы и скотоводы: трудовая деятельность, изобретения. Ареалы древнейшего земледелия и скот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Переход от родовой к соседской общине. Появление знати.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Кочевые общества евразийских степей в эпоху бронзы и раннем железном веке. Степь и ее роль в распространении культурных взаимовлияний.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Разложение первобытнообщинных отношений. На пороге цивилизации.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ДРЕВНИЙ МИР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Древний мир. Древний Восток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Понятие и хронологические рамки истории Древнего мира. Карта Древнего мира. Понятие «Древний Восток». Карта древневосточного мира.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Древний Египет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Природа Египта. Условия жизни и занятия древних египтян.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Возникновение государственной власти. Объединение Египта.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Управление государством (фараон, вельможи, чиновники). Положение и повинности населения. Рабы.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Развитие земледелия, скотоводства, ремесел.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Хозяйство Древнего Египта в середине 2 тыс. до н.э. Египетское войско.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Отношения Египта с соседними народами.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Тутмос III. Завоевательные походы фараонов. Могущество Египта при Рамсесе II.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Религиозные верования египтян. Боги Древнего Египта. Храмы и жрецы. Фараон-реформатор Эхнатон. Пирамиды и гробницы. Храмы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Письменность (иероглифы, папирус). Открытие Ж.Ф. Шампольона. Образование.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Древние цивилизации Месопотамии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Природные условия Месопотамии (Междуречья). Занятия населения.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Древнейшие города-государства. Создание единого государства. Письменность. Научные открытия древних шумеров. Религиозные верования.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Мифы и сказания.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Древний Вавилон. Царь Хаммурапи и его законы.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Усиление Нововавилонского царства. Легендарные памятники города Вавилона.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Восточное Средиземноморье в древности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Палестина и её население. Возникновение Израильского государства. Царь Соломон. Религиозные верования. Ветхозаветные предания.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Ассирия. Персидская держава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Ассирия. Завоевания ассирийцев. Создание сильной державы. Культурные сокровища Ниневии. Гибель империи.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Возникновение Персидского государства. Завоевани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Древняя Индия. Древний Китай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Природные условия Древнего Китая. Хозяйственная деятельность и условия жизни населения.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Религиозно-философские учения Древнего Китая. Конфуций. Научные знания и изобретения древних китайцев.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Древняя Греция. Эллинизм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Древнейшая Греция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Верования древних греков. Пантеон Богов. Взаимоотношения Богов и людей.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Троянская война. Вторжение дорийских племён. Поэмы Гомера «Илиада», «Одиссея».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Греческие полисы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Великая греческая колонизация. Метрополии и колонии. Народы, проживавшие на территории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Афины: утверждение демократии. Законы Солона. Реформы Клисфена, их значение.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Спарта: основные группы населения, политическое устройство. Организация военного дела. Спартанское воспитание.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Греко-персидски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Возвышение Афинского государства. Афины при Перикле. Хозяйственная жизнь.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Культура Древней Греции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Греческое и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Македонские завоевания. Эллинизм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Александр Македонский и его завоевания на Востоке. Распад державы Александра Македонского.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Эллинистические государства Востока. Культура эллинистического мира. Александрия Египетская.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Древний Рим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Возникновение Римского государства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Природа и население Апеннинского полуострова в древности. Этрусские города-государства. Наследие этрусков.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Легенды об основании Рима. Рим эпохи царей.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Республика римских граждан. Патриции и плебеи. Управление и законы.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Верования древних римлян. Боги. Жрецы.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Завоевание Римом Италии. Римское войско.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Римские завоевания в Средиземноморье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Войны Рима с Карфагеном. Ганнибал; битва при Каннах. Поражение Карфагена.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Установление господства Рима в Средиземноморье. Римские провинции.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Поздняя Римская республика. Гражданские войны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Восстание Спартака. Участие армии в гражданских войнах.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Первый триумвират. Гай Юлий Цезарь: путь к власти, диктатура.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Расцвет и падение Римской империи. Культура Древнего Рима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Борьба между наследниками Цезаря. Победа Октавиана.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Установление императорской власти. Октавиан Август. Римское гражданство. Римская литература, золотой век поэзии.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Императоры Рима: завоеватели и правители. Римская империя: территория, управление.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Возникновение и распространение христианства.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Искусство Древнего Рима: архитектура, скульптура. Пантеон. Развитие наук. Римское право. Римские историки. Ораторское искусство; Цицерон.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Повседневная жизнь в столице и провинциях.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Рим и варвары. Падение Западной Римской империи.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Историческое и культурное наследие цивилизаций Древнего мира.</w:t>
      </w:r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ИСТОРИЯ НАШЕГО КРАЯ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6 КЛАСС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ВСЕОБЩАЯ ИСТОРИЯ. ИСТОРИЯ СРЕДНИХ ВЕКОВ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Введение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Средние века: понятие, хронологические рамки и периодизация Средневековья.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Европа в раннее Средневековье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Падение Западной Римской империи и образование варварских королевств.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Византийская империя в VI—XI вв.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Территория, население империи ромеев. Византийские императоры; Юстиниан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Завоевание франками Галлии. Хлодвиг. Усиление королевской власти. Салическая правда. Принятие франками христианства.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Франкское государство в VIII‒IX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Образование государств во Фра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Мусульманская цивилизация в VII—XI вв.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Арабы в VI—ХI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Средневековое европейское общество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Крестьянская община. Города ‒ центры ремесла, торговли, культуры. Насе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Расцвет Средневековья в Западной Европе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Государства Европы в XI—XIII вв. Крестовые походы: цели, участники, итоги. Духовно-рыцарские ордены.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Священная Римская империя в ХI‒XIII вв. Итальянские государства в XI‒XIII вв. Польско-литовское государство в ХI‒XIII вв.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Развитие экономики в европейских странах в период зрелого Средневековья.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Византийская империя и славянские государства в ХI‒XIII вв.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Культура средневековой Европы. Представления средневекового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Страны и народы Азии, Африки и Америки в Средние века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Монгольская держава: общественный строй монгольских племен, завоевания Чингисхана и его потомков, управление подчиненными территориями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Индия: раздробленность индийских княжеств, вторжение мусульман, Делийский султанат. Культура и наука Индии.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Государства и народы Африки в Средние века. Историческое и культурное наследие Средних веков.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Цивилизации майя, ацтеков и инков: общественный строй, религиозные верования, культура. Появление европейских завоевателей.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Осень Средневековья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Столетняя война; Ж. Д’Арк.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Обострение социальных противоречий в ХIV в. (Жакерия, восстание Уота Тайлера). Гуситское движение в Чехии.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Экспансия турок-османов. Османские завоевания на Балканах. Падение Константинополя.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Укрепление королевской власти в странах Европы.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  <w:r/>
    </w:p>
    <w:p>
      <w:pPr>
        <w:ind w:left="120"/>
        <w:jc w:val="left"/>
        <w:spacing w:before="0" w:after="0"/>
      </w:pPr>
      <w:r/>
      <w:r/>
    </w:p>
    <w:p>
      <w:pPr>
        <w:ind w:left="120"/>
        <w:jc w:val="left"/>
        <w:spacing w:before="0" w:after="0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ИСТОРИЯ РОССИИ. ОТ РУСИ К РОССИЙСКОМУ ГОСУДАРСТВУ </w:t>
      </w:r>
      <w:r/>
    </w:p>
    <w:p>
      <w:pPr>
        <w:ind w:left="120"/>
        <w:jc w:val="left"/>
        <w:spacing w:before="0" w:after="0"/>
      </w:pPr>
      <w:r/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Введение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Великое переселение народов на территории современной России. Государство Русь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Города-государства на территории современной России, основанные в эпоху античности.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Великое переселение народов. Миграция готов. Нашествие гуннов.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Страны и народы Восточной Европы, Сибири и Дальнего Востока.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Славянские общности Восточной Европы.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Их соседи ‒ балты и финно-угры. Восточные славяне и варяги.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Хозяйство восточных славян, их общественный строй и политическая организация. Возникновение княжеской власти. Традиционные верования.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Первые известия о Руси. Проблема образования государства.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Русь. Скандинавы на Руси. Начало династии Рюриковичей.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Формирование территории го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Принятие христианства и его значение. Византийское наследие на Руси.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Территория и население государства Русь («Русская земля»). Крупнейшие города Руси. Новгород как центр освоения Севера Восточной Евр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Князья, дружина. Духовенство. Городское население. Купцы.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Категории рядового и зависимого населения. Древнерусское право: Русская Правда, церковные уставы.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Русь в социально-политическом контексте Евразии. Внешняя политика и международные связи: отноше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Русские земли в середине XII — начале XIII в.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Летописание и памятники литературы: Киево-Печерский патерик, «Моление Даниила Заточника», «Слово о полку Игореве». Белокаменные храмы Северо-Во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Русские земли в середине XIII — XIV 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Возникновение Монг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Народы и государства степной зоны Восточной Европы и Сибири в XIII‒XV вв. Золотая Орда: государственный строй, население, экономика, культура. Города и кочевые степи. Принятие ислама.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Возникновение Великого княжества Литовского и включение в его состав час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Усиление Московского к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Создание единого Русского государства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асти. Внешняя политика Российского государства в первой трети XVI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ИСТОРИЯ НАШЕГО КРАЯ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7 КЛАСС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ВСЕОБЩАЯ ИСТОРИЯ. ИСТОРИЯ НОВОГО ВРЕМЕНИ. КОНЕЦ XV – XVII 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Введение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Понятие «Новое время». Хронологические рамки и периодизация истории Нового времени. Источники по истории раннего Нового времени.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Эпоха Великих географических открытий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Предпосылки Великих ге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XV‒XVII 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Европа в XVI-XVII вв.: традиции и новизна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Изменения в европейском обществе в XVI-XVII вв. Развитие техники, горного дела, производства металлов. Появление мануфактур. Возникновение капиталистических отноше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Причины Реформации. На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Образование Речи Посполитой. Речь Посполитая в XVI-XVII вв. Особенности социально-экономического развития. Люблинская уния. Стефан Баторий. Сигизмуд III. Реформация и Контрреформация в Польше.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Международные отношения в XVI 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Страны Азии и Африки в XVI—XVII вв.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Иран. Правление династии Сефевидов. Аббас I Великий.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Индия при Великих Моголах. Начало проникновения европейцев. Ост-Индские компании.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Китай в эпоху Мин. Экономическая и социальная политика государства. Утверждение маньчжурской династии Цин.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XVI‒XVII вв.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Средиземноморская Африка. Влияние Великих географических открытий на развитие Африки.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Историческое и культурное наследие Раннего Нового времени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ИСТОРИЯ РОССИИ XVI‒XVII ВВ.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Россия в XVI в.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Период боярского правления. Соперничество боярских кланов. Московское восстание 1547 г.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Принятие Иваном IV царского титула. «Избранная рада»: её состав и значение. Реформы середины XVI в. Реформы центральной власти: появление Земских соборов, формирование приказов. Судебник 1550 г. Стоглавый соб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Внешняя политика России в XVI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заповедных летах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Холопы. Формирование вольного казачества.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Многонацио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Опричнина, причины и характер. Поход Ивана IV на Новгород. Последствия опричнины.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Значение правления Ивана Грозного. Исторический портрет царя на фоне эпохи.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Россия в конце XVI в. Царь Фёдор Иванович. Борьба за власть в боярском окружении. Правление Бориса Годунова. Учреждение патриаршества. Тявзинский мирный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Культура в XVI в. Архитектура. Собор Покрова на Рву, Барма, Постник. Крепости (Китай-город, Смоленский,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Смута в России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Смутное время начала XVII в. Земский собор 1598 г. и избрание на царст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Самозванцы и самозванство. Личность Лжедмитрия I и его политика. Восстание 1606 г. и убийство самозванца.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Царствование Василия Шуйско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го. Восстание Ивана Болотникова. Лжедмитрий II.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Совет всея земли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Деятельность вождей Второго ополчения Дмитрия Пожарского и Кузьмы Минина. Освобождение Москвы в 1612 г.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Земский собор 1613 г. и его роль в восстановлении центральной власти в России.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Избрание на царство Михаила Федоровича Романова. Борьба с казачьими выступлениями против центрально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Россия при первых Романовых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Россия при первых Романовых.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Экономическое развитие России в XVII в. Восстановление экономического потенциала страны.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Возвращение территорий, утраченных в годы Смуты.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Завершение процесса централизации. Царствование Михаи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Изменения в вооружённых силах. Полки «нового (иноземного) строя».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Царь Алексей Михайлович. Укрепление самодержавия. Соборн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Внешняя политика России в XVII в. Дипломатические контакты со странами Европы и Азии после Смуты. Смол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Азовское осадное сидение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Освоение новых террит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орий. Народы России в XVII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Царь Федор Алексеевич. Отмена местничества. Налоговая (податная) реформа.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Культура в XVII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Белозерского, Соловецкого (XVI—XVII вв.), Ново-Иерусалимского и Крутицкого подворья (XVII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Синопсис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ИСТОРИЯ НАШЕГО КРАЯ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8 КЛАСС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ВСЕОБЩАЯ ИСТОРИЯ. ИСТОРИЯ НОВОГО ВРЕМЕНИ. XVIII – начало XIX в.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Введение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Век перемен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Исток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Государства Европы в XVIII в. Европейское общество: нация, сословия, семья, отношение к детям.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Монархии в Европе XVII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Государства Пиренейского полуострова. Испания: пробле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Международные отношения в XVIII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XVIII в. Северная война (1700-1721 гг.). Династические войны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за наследство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Семилетняя война (1756-1763 гг.). Колониальные захваты европейских держав.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Франция. Абсолютная монархия: политика сохранения старого порядка. Попытки проведения реформ. Королевская власть и сословия.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Германские государства, монархия Габсбургов, итальянские земли в XVIII в. Раздробленность Германии. 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озвышение Пруссии. Фридрих II Великий. Габсбургская монархия в XVIII в. Правление Марии Терезии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омических теорий.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Начало революционной эпохи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Великобритания в XVIII в. Королевская власть и парламент. Тори и виги. Предпосылки промышленн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Бостонское чаепитие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Первый Континентальный конгресс (1774 г.) и начало Войны за независимост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Отцы-основатели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Билль о правах (1791 г.). Значение завоевания североамериканскими штатами независимости.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Французская революция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Международные отношения в период Французской революции XVIII в. Войны антифранцузских коалиций против революционной Франции.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Европа в начале XIX в. Провозглашение империи Наполеона I во Франции. Реформы. Законодательство. Наполеоновские войны. Антинаполеоновские коал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Мир вне Европы в XVIII — начале XIX в.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Продолжение географических открытий. Д. Кук. Экспедиция Лаперуза. Путешествия и открытия начала XIX века.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Османская империя: от могущества к упадку. Положение населения. Попытки проведения реформ; Селим III. Иран в XVIII- начале XIX в. Политика Надир-шаха.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Индия. Ослабление империи Великих Моголов. Борьба европейцев за владения в Индии. Утверждение британского владычества.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Сёгуны и дайме. Положение сословий.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Культура стран Востока в XVIII 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Ст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Страны и народы Африки в XVIII - начале XIX в. Культура народов Африки в XVIII в.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ИСТОРИЯ РОССИИ XVIII – начала XIX 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Введение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Рождение Российской империи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Начало царствования Петра I.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мир с Речью Посполитой. Крымские походы. Переворот в пользу Петра 1689 г. Двоецарствие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Внешняя политика царствования Петра I. Сев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I. Объявление России Империей.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Необходимость модернизации системы управлен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Военная реформа.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Финансовая и налоговая реформы. Рост налогов. Введение подушной подати. Первая ревизия податного населения.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Начало консолидации дворянского сословия, повышение его роли в управлении страной. Табель о рангах. Противоречия п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Экономическая политика. Строительство казенных мануфакту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Итоги преобразований Петра I. Усиление российского абсолютизма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 гражданского шрифта и гражданской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Итоги, последствия и значение петровских преобразований. Образ Петра I в русской культуре.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Россия после Петра I. Дворцовые перевороты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Причины и характер дворцовых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ов”) и ее 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Хозяйство России во второй четверти - середине XVII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I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Внешняя поли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Россия в 1760-1790-х гг. Правление Екатерины II и Павла I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Внутренняя политика Екатерины II. Особенности Просвещенного абсолютизма в России.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Золотой век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российского дворянства - окончательное оформление привилегий дворянства, завершение консолидации дворянства. Расширени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Внутренняя политика Екатерины II до восстания Е. Пугачева. Секуляризация церковных земель. Ликвидация Гетманства.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Положение раз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Экономическое развитие России во второй половине XVIII в. Роль к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Внешняя политика России второй половины XVIII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Политика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Россия при Павле I. Личность Павла I и ее влияние на политику страны. Основные при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I: от борьбы с влияни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Культурное пространство Российской империи в XVIII в.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Распространение в России основных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Путешествие из Петербурга в Москву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Образование в России в XVIII в. Основные педагогические идеи. Основание 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Изобразительное искусство в России в середине - конце XVIII в. Скульпторы - Б.К. Растрелли, Ф.И. Шубин, М.И. Козловский, Э.М. Фальконе. Выдающиеся мастера живописи. А.П. Антропов И.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П. Аргунов, B.Л.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Политика правительства Александра I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Россия в мировом историческом пространстве в начале XIX в. - экономическое, социальное развитие, положение великой державы. Личность Алекс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Консервативные тенденции во внутренней политике Александра I. Общественно-политическая мысль Александровской эпохи. Идеи Н.М. Карамзина (записка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О древней и новой России в ее политическом и гражданском отношениях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). Государственная Уставная грамота Российской Империи Н.Н. Новосильцева. Дворянская оппозиция самодерж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9 КЛАСС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ВСЕОБЩАЯ ИСТОРИЯ. ИСТОРИЯ НОВОГО ВРЕМЕНИ. XIX ‒ НАЧАЛО ХХ В.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Начало индустриальной эпохи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Экономическое и социально-политическое развитие стран Европы и США в XIX ‒ начале ХХ в. Промышленный переворот. Развитие индустриального общества в XI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Появление политических идеологий. Оформление консервативных, либеральных, радикальных политических партий и течений.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Распространение социалистических идей; социалисты-утописты. Возникновение и распространение марксизма. Выступления рабочих.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Социальные и национальные движения в странах Европы.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Художественн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Старые и новые лидеры индустриального мира. Активизация борьбы за передел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в. (испано-американская война, русско-японская война, боснийский кризис). Балканские войны.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Страны Европы и Америки в первой половине XIX в.: трудный выбор пути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Политическое развитие европейских стран в 1815-1840-е гг. Великобритания: борьба за парламентскую реформу; чартизм.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Франция: Реставрация, Июльская монархия, Вторая республика.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Политические и социально-экономические особенности развития Германии, Италии, Центральной 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Страны Запада в конце XIX — начале XX в.: расцвет в тени катастрофы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Италия. Образование единого государства. К. Кавур. Король Виктор Эммануил II. «Эра Джолитти». Международное положение Италии.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Страны Центральной и Юго-Восточной Европы во второй половине XIX ‒ начале XX в. Габсбургская империя: экономи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США в конце XIX-начале XX в. Промышленный рост в конце XIX в. Восстановление Юга. Монополии. Внешняя политика. Т. Рузвельт.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Азия, Африка и Латинская Америка в XIX — начале XX в.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Османская империя. Политика Танзимата. Принятие конституции. Младотурецкая революция 1908-1909 гг.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Иран во второй половине XIX - начале XX в. Революция 1905-1911 гг. в Иране.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Индия. Колониальный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Тилак, М.К. Ганди. Афганистан в XIX 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ИСТОРИЯ РОССИИ XIX ‒ НАЧАЛО XX В.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Введение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Политика правительства Николая I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Внутренняя политика Николая I. Реформаторские и консервативные тенденции в политике Николая I. Экономическая политика в условиях политич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Государственная регламентация общественной жизни: централизация управления, пол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Священный союз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Общественная жизнь в 1830-1850-е гг. Роль литературы, печати, униве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Культурное пространство империи в первой половине XIX в.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Культура повседневности: жизнь в городе и в усадьбе. Просвещение и наука. Национальные корни отечественн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Социальная и правовая модернизация страны при Александре II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Великие реформы 1860-1870-х гг. Крестьянская реформа 1861 г. и ее последствия. Крестьянская община. Земская и городская рефор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Россия в 1880—1890-х гг.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Народное самодержавие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Александра III. Идеология самобытного развития России. Реформы и контрреформы. Политика конс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оскудение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Основные сферы и направления внешнеполитических интересов. Упрочение статуса великой державы. Освоение государственной территории.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Культурное пространство империи во второй половине XIX в.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Культура и быт народов России во второй половине XIX в. Рост образования и распространение грамотности. Развитие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Технический прогресс и перемены в повседневной жизни. Развитие транспорта, связи. Жизнь и быт сословий.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Этнокультурный облик империи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Национальная политика самодержавия. Национальный вопрос в Европе и в России: общее и особенности. Национальные движения народов Р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Общественная жизнь и общественное движение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Рост общественной самодеятельно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Идейные течения и общественное движение.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Россия на пороге XX в.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 пороге нового века: динамика развития и противоречия. Мир к началу 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Э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Император Николай II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Церковь в условиях кризиса имперской идеологии. Распространение светской этики и культуры.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Первая российская революция 1905-1907 гг. Начало парламентаризма в России.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Предпосылки Первой российской революции. Формы социальных протестов. Политический терроризм.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Кровавое воскресенье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П.А. Столыпин: программа системны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Обострение международной обстановки. Блоковая система и участие в ней России.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«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Мир искусства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XX в. в мировую культуру.</w:t>
      </w:r>
      <w:r/>
    </w:p>
    <w:p>
      <w:pPr>
        <w:sectPr>
          <w:footnotePr/>
          <w:endnotePr/>
          <w:type w:val="nextPage"/>
          <w:pgSz w:w="11906" w:h="16383" w:orient="portrait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bookmarkStart w:id="4" w:name="block-71444674"/>
      <w:r/>
      <w:bookmarkEnd w:id="3"/>
      <w:bookmarkEnd w:id="4"/>
      <w:r/>
    </w:p>
    <w:p>
      <w:pPr>
        <w:ind w:left="120"/>
        <w:jc w:val="both"/>
        <w:spacing w:before="0" w:after="0" w:line="264" w:lineRule="auto"/>
      </w:pPr>
      <w:r/>
      <w:bookmarkStart w:id="5" w:name="block-71444675"/>
      <w:r>
        <w:rPr>
          <w:rFonts w:ascii="Times New Roman" w:hAnsi="Times New Roman"/>
          <w:b/>
          <w:i w:val="0"/>
          <w:color w:val="000000"/>
          <w:sz w:val="28"/>
        </w:rPr>
        <w:t xml:space="preserve">ПЛАНИРУЕМЫЕ РЕЗУЛЬТАТЫ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ЛИЧНОСТНЫЕ РЕЗУЛЬТАТЫ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важнейшим личностным результатам изучения истории относятся: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1) в сфере патриотического воспитания: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осозна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2) в сфере гражданского воспитания: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3) в духовно-нравственной сфере: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4) в понимании ценности научного познания: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осмысление значения истории как знания о развитии человека и общест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5) в сфере эстетического воспитания: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представление о культурном многообразии своей страны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6) в формировании ценностного отношения к жизни и здоровью: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осознание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7) в сфере трудового воспитания: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8) в сфере экологического воспитания: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осмысление исторического опыта взаимодействия людей с природной средой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9) в сфере адаптации к меняющимся условиям социальной и природной среды: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r/>
    </w:p>
    <w:p>
      <w:pPr>
        <w:ind w:left="120"/>
        <w:jc w:val="left"/>
        <w:spacing w:before="0" w:after="0"/>
      </w:pPr>
      <w:r/>
      <w:r/>
    </w:p>
    <w:p>
      <w:pPr>
        <w:ind w:left="120"/>
        <w:jc w:val="left"/>
        <w:spacing w:before="0" w:after="0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МЕТАПРЕДМЕТНЫЕ РЕЗУЛЬТАТЫ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Познавательные универсальные учебные действия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Базовые логические действия: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систематизировать и обобщать исторические факты (в форме таблиц, схем);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выявлять характерные признаки исторических явлений;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раскрывать причинно-следственные связи событий;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события, ситуации, выявляя общие черты и различия; формулировать и обосновывать выводы.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Базовые исследовательские действия: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познавательную задачу;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намечать путь её решения и осуществлять подбор исторического материала, объекта;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систематизировать и анализировать исторические факты, осуществлять реконструкцию исторических событий;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полученный результат с имеющимся знанием;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новизну и обоснованность полученного результата;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Работа с информацией: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Коммуникативные универсальные учебные действия: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представлять особенности взаимодействия людей в исторических обществах и современном мире;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участвовать в обсуждении событий и личностей прошлого, раскрывать различие и сходство высказываемых оценок;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выражать и аргументировать свою точку зрения в устном высказывании, письменном тексте;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Совместная деятельность: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осознавать на основе исторических примеров значение совместной работы как эффективного средства достижения поставленных целей;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планировать и осуществлять совместную работу, коллективные учебные проекты по истории, в том числе ‒ на региональном материале;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свое участие в общей работе и координировать свои действия с другими членами команды.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Регулятивные универсальные учебные действия: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владеть приёмами самоконтроля ‒ осуществление самоконтроля, рефлексии и самооценки полученных результатов;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вносить коррективы в свою работу с учётом установленных ошибок, возникших трудностей.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Умения в сфере эмоционального интеллекта, понимания себя и других: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выявлять на примерах исторических ситуаций роль эмоций в отношениях между людьми;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ставить себя на место другого человека, понимать мотивы действий другого (в исторических ситуациях и окружающей действительности);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регулировать способ выражения своих эмоций с учётом позиций и мнений других участников общения.</w:t>
      </w:r>
      <w:r/>
    </w:p>
    <w:p>
      <w:pPr>
        <w:ind w:left="120"/>
        <w:jc w:val="both"/>
        <w:spacing w:before="0" w:after="0" w:line="264" w:lineRule="auto"/>
      </w:pPr>
      <w:r/>
      <w:r/>
    </w:p>
    <w:p>
      <w:pPr>
        <w:ind w:left="12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ПРЕДМЕТНЫЕ РЕЗУЛЬТАТЫ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Предметные результаты освоения программы по истории на уровне основного общего образования должны обеспечивать: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1) умение определять последовательность событ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2) умение выявлять особенности развития культуры, быта и нравов народов в различные исторические эпохи;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3) овладение историческими понятиями и их использование для решения учебных и практических задач;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4) умение рассказывать на основе самосто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5) умение выявлять существенные черты и характерные признаки исторических событий, явлений, процессов;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7) умение сравнивать исторические события, явления, процессы в различные исторические эпохи;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9) умение различать основные типы исторических источников: письменные, вещественные, аудиовизуальные;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11) ум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13) уме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14) приобретение опыта взаимодействия с людьми другой культуры, национальной и религиозной принадлежности на основе национал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Предметные результаты изучения учебного предмета «История» включают: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2) базовые знания об основных этапах и ключевых событиях отечественной и всемирной истории;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4) умение работать с основными в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5) у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7) владение приёмами оценки значения исторических событий и деятельности исторических личностей в отечественной и всемирной истории;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9) осознание необходимости сохранения исторических и культурных памятников своей страны и мира;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10) умение устанавливать взаимосвязи событий, явлений, процессов прошлого с важнейшими событиями ХХ ‒ начала XXI 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3) Работа с исторической картой (картами, размещенными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4) Работа с историческими источниками (фрагментами аутентичных источников): проводить п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5) Описание (реконструкция): рассказывать (устно или письменно) об истори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8) Применение исторических знаний и умений: опираться н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Приведенный перечень предм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в 5 классе: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Знание хронологии, работа с хронологией: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смысл основных хронологических понятий (век, тысячелетие, до нашей эры, наша эра);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называть даты важнейших событий истории Древнего мира, по дате устанавливать принадлежность события к веку, тысячелетию;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определять длительность и последовательность событий, периодов истории Древнего мира, вести счёт лет до нашей эры и нашей эры.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Знание исторических фактов, работа с фактами: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указывать (называть) место, обстоятельства, участников, результаты важнейших событий истории Древнего мира;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группировать, систематизировать факты по заданному признаку.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Работа с исторической картой: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находи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устанавливать на основе картографических сведений связь между условиями среды обитания людей и их занятиями.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Работа с историческими источниками: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различать памятники культуры изучаемой эпохи и источники, созданные в последующие эпохи, приводить примеры;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Историческое описание (реконструкция):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характеризовать условия жизни людей в древности;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рассказывать о значительных событиях древней истории, их участниках;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рассказывать об исторических личностях Древнего мира (ключевых моментах их биографии, роли в исторических событиях);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давать краткое описание памятников культуры эпохи первобытности и древнейших цивилизаций.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Анализ, объяснение исторических событий, явлений: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сравнивать исторические явления, определять их общие черты;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иллюстрировать общие явления, черты конкретными примерами;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причины и следствия важнейших событий древней истории.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Рассмотрение исторических версий и оценок, определение своего отношения к наиболее значимым событиям и личностям прошлого: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излагать оценки наиболее значительных событий и личностей древней истории, приводимые в учебной литературе;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высказывать на уровне эмоциональных оценок отношение к поступкам людей прошлого, к памятникам культуры.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Применение исторических знаний: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раскрывать значение памятников древней истории и культуры, необходимость сохранения их в современном мире;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в 6 классе: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Знание хронологии, работа с хронологией: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называть даты важнейших событий Средневековья, определять их принадлежность к веку, историческому периоду;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устанавливать длительность и синхронность событий истории Руси и всеобщей истории.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Знание исторических фактов, работа с фактами: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группировать, систематизировать факты по заданному признаку (составление систематических таблиц).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Работа с исторической картой: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находить и показывать на карте исторические объекты, используя легенду карты; давать словесное описание их местоположения;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Работа с историческими источниками: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характеризовать авторство, время, место создания источника;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находить в визуальном источнике и вещественном памятнике ключевые символы, образы;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характеризовать позицию автора письменного и визуального исторического источника.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Историческое описание (реконструкция):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рассказывать о ключевых событиях отечественной и всеобщей истории в эпоху Средневековья, их участниках;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рассказывать об образе жизни различных групп населения в средневековых обществах на Руси и в других странах;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представлять описание памятников материальной и художественной культуры изучаемой эпохи.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Анализ, объяснение исторических событий, явлений: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причины и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Рассмотрение исторических версий и оценок, определение своего отношения к наиболее значимым событиям и личностям прошлого: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Применение исторических знаний: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выполнять учебные проекты по истории Средних веков (в том числе на региональном материале).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Предметные результаты изучения истории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 в 7 классе: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Знание хронологии, работа с хронологией: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называть этапы отечественной и всеобщей истории Нового времени, их хронологические рамки;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устанавливать синхронность событий отечественной и всеобщей истории XVI‒XVII вв.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Знание исторических фактов, работа с фактами: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XVI‒XVII вв.;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Работа с исторической картой: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Работа с историческими источниками: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различать виды письменных исторических источников (официальные, личные, литературные и другие);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характеризовать обстоятельства и цель создания источника, раскрывать его информационную ценность;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проводить поиск информации в тексте письменного источника, визуальных и вещественных памятниках эпохи;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сопоставлять и систематизировать информацию из нескольких однотипных источников.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Историческое описание (реконструкция):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рассказывать о ключевых событиях отечественной и всеобщей истории XVI‒XVII вв., их участниках;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рассказывать об образе жизни различных групп населения в России и других странах в раннее Новое время;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представлять описание памятников материальной и художественной культуры изучаемой эпохи.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Анализ, объяснение исторических событий, явлений: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причины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Рассмотрение исторических версий и оценок, определение своего отношения к наиболее значимым событиям и личностям прошлого: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Применение исторических знаний: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выполнять учебные проекты по отечественной и всеобщей истории XVI‒XVII вв. (в том числе на региональном материале).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в 8 классе: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Знание хронологии, работа с хронологией: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устанавливать синхронность событий отечественной и всеобщей истории XVIII – начало XIX 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Знание исторических фактов, работа с фактами: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XVIII – начало XIX в.;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Работа с исторической картой: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Работа с историческими источниками: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назначение исторического источника, раскрывать его информационную ценность;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Историческое описание (реконструкция):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рассказывать о ключевых событиях отечественной и всеобщей истории XVIII – начало XIX в., их участниках;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составлять описание образа жизни различных групп населения в России и других странах в XVIII – начало XIX в.;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представлять описание памятников материальной и художественной культуры изучаемой эпохи (в виде сообщения, аннотации).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Анализ, объяснение исторических событий, явлений: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прич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ины и следствия важнейших событий отечественной и всеобщей истории XVIII – начало XIX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Рассмотрение исторических версий и оценок, определение своего отношения к наиболее значимым событиям и личностям прошлого: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анализировать высказывания историков по спорным вопросам отечественной и всеобщей истории XVIII – начало XIX в.(выявлять обсуждаемую проблему, мнение автора, приводимые аргументы, оценивать степень их убедительности);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Применение исторических знаний: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раскрывать (объяснять), как сочетались в памятниках культуры России XVIII – начало XIX в. европейские влияния и национальные традиции, показывать на примерах;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выполнять учебные проекты по отечественной и всеобщей истории XVIII – начало XIX в. (в том числе на региональном материале).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Предметные результаты изучения истории</w:t>
      </w:r>
      <w:r>
        <w:rPr>
          <w:rFonts w:ascii="Times New Roman" w:hAnsi="Times New Roman"/>
          <w:b/>
          <w:i w:val="0"/>
          <w:color w:val="333333"/>
          <w:sz w:val="28"/>
        </w:rPr>
        <w:t xml:space="preserve"> в 9 классе: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Знание хронологии, работа с хронологией: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выявлять синхронность (асинхронность) исторических процессов отечественной и всеобщей истории XIX ‒ начала XX в.;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определять последовательность событий отечественной и всеобщей истории XIX ‒ начала XX в. на основе анализа причинно-следственных связей.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Знание исторических фактов, работа с фактами: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XIX ‒ начала XX в.;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Работа с исторической картой: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определять на основе карты влияние географического фактора на развитие различных сфер жизни страны (группы стран).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Работа с историческими источниками: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определять тип и вид источника (письменного, визуального);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выявлять принадлежность источника определенному лицу, социальной группе, общественному течению и другим;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различать в тексте письменных источников факты и интерпретации событий прошлого.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Историческое описание (реконструкция):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составлять описание образа жизни различных групп населения в России и других странах в XIX ‒ начале 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XX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Анализ, объяснение исторических событий, явлений: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раскрывать существенные черты экономического, социал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смысл ключевых понятий, относящихся к данной эпохе отечественной и всеобщей истории; соотносить общие понятия и факты;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 причины и следствия важнейших событий отечественной и всеобщей истории XIX ‒ начала XX в. (выявлять в исто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проводить сопост</w:t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Рассмотрение исторических версий и оценок, определение своего отношения к наиболее значимым событиям и личностям прошлого: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оценивать степень убедительности предложенных точек зрения, формулировать и аргументировать свое мнение;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/>
          <w:i w:val="0"/>
          <w:color w:val="333333"/>
          <w:sz w:val="28"/>
        </w:rPr>
        <w:t xml:space="preserve">Применение исторических знаний: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XIX ‒ начала ХХ в., объяснять, в чём заключалось их значение для времени их создания и для современного общества;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выполнять учебные проекты по отечественной и всеобщей истории XIX ‒ начала ХХ в. (в том числе на региональном материале);</w:t>
      </w:r>
      <w:r/>
    </w:p>
    <w:p>
      <w:pPr>
        <w:ind w:firstLine="600"/>
        <w:jc w:val="both"/>
        <w:spacing w:before="0" w:after="0" w:line="264" w:lineRule="auto"/>
      </w:pPr>
      <w:r>
        <w:rPr>
          <w:rFonts w:ascii="Times New Roman" w:hAnsi="Times New Roman"/>
          <w:b w:val="0"/>
          <w:i w:val="0"/>
          <w:color w:val="333333"/>
          <w:sz w:val="28"/>
        </w:rPr>
        <w:t xml:space="preserve">объяснять, в чем состоит наследие истории XIX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  <w:r/>
    </w:p>
    <w:p>
      <w:pPr>
        <w:sectPr>
          <w:footnotePr/>
          <w:endnotePr/>
          <w:type w:val="nextPage"/>
          <w:pgSz w:w="11906" w:h="16383" w:orient="portrait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bookmarkStart w:id="6" w:name="block-71444675"/>
      <w:r/>
      <w:bookmarkEnd w:id="5"/>
      <w:bookmarkEnd w:id="6"/>
      <w:r/>
    </w:p>
    <w:p>
      <w:pPr>
        <w:ind w:left="120"/>
        <w:jc w:val="left"/>
        <w:spacing w:before="0" w:after="0"/>
      </w:pPr>
      <w:r/>
      <w:bookmarkStart w:id="7" w:name="block-71444672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  <w:r/>
    </w:p>
    <w:p>
      <w:pPr>
        <w:ind w:left="120"/>
        <w:jc w:val="left"/>
        <w:spacing w:before="0" w:after="0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5 КЛАСС </w:t>
      </w:r>
      <w:r/>
    </w:p>
    <w:tbl>
      <w:tblPr>
        <w:tblStyle w:val="66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4"/>
        <w:gridCol w:w="4421"/>
        <w:gridCol w:w="1504"/>
        <w:gridCol w:w="1633"/>
        <w:gridCol w:w="1713"/>
        <w:gridCol w:w="2621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  <w:p>
            <w:pPr>
              <w:jc w:val="left"/>
            </w:pPr>
            <w:r>
              <w:rPr>
                <w:sz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19050"/>
                      <wp:effectExtent l="0" t="0" r="0" b="0"/>
                      <wp:docPr id="2" name="_x0000_i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19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1" o:spid="_x0000_s1" o:spt="1" type="#_x0000_t1" style="width:0.00pt;height:1.5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История Древнего мира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Первобытное общество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Древний мир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Древний мир. Древний Восток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Древний Египет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Древние цивилизации Месопотамии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Восточное Средиземноморье в древности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Ассирия. Персидская держава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Древняя Индия. Древний Китай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Древняя Греция. Эллинизм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Древнейшая Греция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3.2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Греческие полисы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3.3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Древней Греции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3.4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Македонские завоевания. Эллинизм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Древний Рим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4.1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Возникновение Римского государства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4.2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Римские завоевания в Средиземноморье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4.3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Поздняя Римская республика. Гражданские войны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4.4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Расцвет и падение Римской империи. Культура Древнего Рима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Курс «История нашего края»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1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5.1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История нашего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994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Итого по разделу, курсу</w:t>
            </w:r>
            <w:r/>
          </w:p>
        </w:tc>
        <w:tc>
          <w:tcPr>
            <w:tcMar>
              <w:left w:w="100" w:type="dxa"/>
              <w:top w:w="5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ОБЩЕЕ КОЛИЧЕСТВО ЧАСОВ ПО ПРОГРАММЕ</w:t>
            </w:r>
            <w:r/>
          </w:p>
        </w:tc>
        <w:tc>
          <w:tcPr>
            <w:tcMar>
              <w:left w:w="100" w:type="dxa"/>
              <w:top w:w="5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  <w:r/>
          </w:p>
        </w:tc>
        <w:tc>
          <w:tcPr>
            <w:tcMar>
              <w:left w:w="100" w:type="dxa"/>
              <w:top w:w="50" w:type="dxa"/>
            </w:tcMar>
            <w:tcW w:w="171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  <w:r/>
          </w:p>
        </w:tc>
        <w:tc>
          <w:tcPr>
            <w:tcMar>
              <w:left w:w="100" w:type="dxa"/>
              <w:top w:w="50" w:type="dxa"/>
            </w:tcMar>
            <w:tcW w:w="180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2694" w:type="dxa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r/>
    </w:p>
    <w:p>
      <w:pPr>
        <w:ind w:left="120"/>
        <w:jc w:val="left"/>
        <w:spacing w:before="0" w:after="0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6 КЛАСС </w:t>
      </w:r>
      <w:r/>
    </w:p>
    <w:tbl>
      <w:tblPr>
        <w:tblStyle w:val="66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08"/>
        <w:gridCol w:w="4221"/>
        <w:gridCol w:w="1531"/>
        <w:gridCol w:w="1640"/>
        <w:gridCol w:w="1714"/>
        <w:gridCol w:w="2682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Всеобщая история. История Средних веков. V – конец XV вв.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Европа в раннее Средневековье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Мусульманская цивилизация в VII—XI вв.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Средневековое европейское общество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1.5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Расцвет Средневековья в Западной Европе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1.6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Страны и народы Азии, Африки и Америки в Средние века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1.7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Осень Средневековья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6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История России с IX до начала XVI вв.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Великое переселение народов на территории современной России. Государство Русь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Русские земли в середине XII — начале XIII в.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Русские земли в середине XIII — XIV в.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Создание единого Российского государства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6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57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Курс «История нашего края»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История нашего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Итого по разделу, курсу</w:t>
            </w:r>
            <w:r/>
          </w:p>
        </w:tc>
        <w:tc>
          <w:tcPr>
            <w:tcMar>
              <w:left w:w="100" w:type="dxa"/>
              <w:top w:w="50" w:type="dxa"/>
            </w:tcMar>
            <w:tcW w:w="16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ОБЩЕЕ КОЛИЧЕСТВО ЧАСОВ ПО ПРОГРАММЕ</w:t>
            </w:r>
            <w:r/>
          </w:p>
        </w:tc>
        <w:tc>
          <w:tcPr>
            <w:tcMar>
              <w:left w:w="100" w:type="dxa"/>
              <w:top w:w="50" w:type="dxa"/>
            </w:tcMar>
            <w:tcW w:w="16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r/>
    </w:p>
    <w:p>
      <w:pPr>
        <w:ind w:left="120"/>
        <w:jc w:val="left"/>
        <w:spacing w:before="0" w:after="0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  <w:r/>
    </w:p>
    <w:tbl>
      <w:tblPr>
        <w:tblStyle w:val="66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57"/>
        <w:gridCol w:w="4298"/>
        <w:gridCol w:w="1522"/>
        <w:gridCol w:w="1642"/>
        <w:gridCol w:w="1720"/>
        <w:gridCol w:w="2657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Всеобщая история. История Нового времени. Конец XV — XVII в.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Эпоха Великих географических открытий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Европа в XVI-XVII вв.: традиции и новизна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Страны Азии и Африки в XVI—XVII вв.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8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История России. XVI— конец XVII вв.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в XVI в.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Смута в России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при первых Романовых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8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57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Курс «История нашего края»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3.1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История нашего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Итого по разделу, курсу</w:t>
            </w:r>
            <w:r/>
          </w:p>
        </w:tc>
        <w:tc>
          <w:tcPr>
            <w:tcMar>
              <w:left w:w="100" w:type="dxa"/>
              <w:top w:w="50" w:type="dxa"/>
            </w:tcMar>
            <w:tcW w:w="158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ОБЩЕЕ КОЛИЧЕСТВО ЧАСОВ ПО ПРОГРАММЕ</w:t>
            </w:r>
            <w:r/>
          </w:p>
        </w:tc>
        <w:tc>
          <w:tcPr>
            <w:tcMar>
              <w:left w:w="100" w:type="dxa"/>
              <w:top w:w="50" w:type="dxa"/>
            </w:tcMar>
            <w:tcW w:w="158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r/>
    </w:p>
    <w:p>
      <w:pPr>
        <w:ind w:left="120"/>
        <w:jc w:val="left"/>
        <w:spacing w:before="0" w:after="0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  <w:r/>
    </w:p>
    <w:tbl>
      <w:tblPr>
        <w:tblStyle w:val="66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11"/>
        <w:gridCol w:w="4201"/>
        <w:gridCol w:w="1535"/>
        <w:gridCol w:w="1644"/>
        <w:gridCol w:w="1719"/>
        <w:gridCol w:w="2686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Всеобщая история. История Нового времени. XVIII – начало XIX в.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Век перемен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Начало революционной эпохи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Страны Азии, Африки и Латинской Америки в XVIII — начале XIX в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6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История России XVIII – начало XIX в.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Рождение Российской империи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после Петра I. Дворцовые перевороты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в 1760-1790-х гг. Правление Екатерины II и Павла I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Культурное пространство Российской империи в XVIII в.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9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2.6</w:t>
            </w:r>
            <w:r/>
          </w:p>
        </w:tc>
        <w:tc>
          <w:tcPr>
            <w:tcMar>
              <w:left w:w="100" w:type="dxa"/>
              <w:top w:w="50" w:type="dxa"/>
            </w:tcMar>
            <w:tcW w:w="246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Политика правительства Александра I</w:t>
            </w:r>
            <w:r/>
          </w:p>
        </w:tc>
        <w:tc>
          <w:tcPr>
            <w:tcMar>
              <w:left w:w="100" w:type="dxa"/>
              <w:top w:w="50" w:type="dxa"/>
            </w:tcMar>
            <w:tcW w:w="102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6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ОБЩЕЕ КОЛИЧЕСТВО ЧАСОВ ПО ПРОГРАММЕ</w:t>
            </w:r>
            <w:r/>
          </w:p>
        </w:tc>
        <w:tc>
          <w:tcPr>
            <w:tcMar>
              <w:left w:w="100" w:type="dxa"/>
              <w:top w:w="50" w:type="dxa"/>
            </w:tcMar>
            <w:tcW w:w="16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  <w:r/>
          </w:p>
        </w:tc>
        <w:tc>
          <w:tcPr>
            <w:tcMar>
              <w:left w:w="100" w:type="dxa"/>
              <w:top w:w="50" w:type="dxa"/>
            </w:tcMar>
            <w:tcW w:w="175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84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2789" w:type="dxa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r/>
    </w:p>
    <w:p>
      <w:pPr>
        <w:ind w:left="120"/>
        <w:jc w:val="left"/>
        <w:spacing w:before="0" w:after="0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  <w:r/>
    </w:p>
    <w:tbl>
      <w:tblPr>
        <w:tblStyle w:val="66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57"/>
        <w:gridCol w:w="4306"/>
        <w:gridCol w:w="1513"/>
        <w:gridCol w:w="1642"/>
        <w:gridCol w:w="1720"/>
        <w:gridCol w:w="2658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Всеобщая история. История Нового времени. XIХ — начало ХХ в.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1.1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Начало индустриальной эпохи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1.2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Страны Европы и Америки в первой половине XIX в.: трудный выбор пути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1.3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Страны Запада в конце XIX — начале XX в.: расцвет в тени катастрофы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1.4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Азия, Африка и Латинская Америка в XIX — начале XX в.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8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6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История России. Российская империя во второй четверти XIX - начале XX в.</w:t>
            </w:r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2.1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2.2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Политика правительства Николая I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2.3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Культурное пространство империи в первой половине XIX в.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2.4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Социальная и правовая модернизация страны при Александре II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2.5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в 1880—1890-х гг.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2.6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Культурное пространство империи во второй половине XIX в.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2.7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Этнокультурный облик империи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2.8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Общественная жизнь и общественное движение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2.9</w:t>
            </w:r>
            <w:r/>
          </w:p>
        </w:tc>
        <w:tc>
          <w:tcPr>
            <w:tcMar>
              <w:left w:w="100" w:type="dxa"/>
              <w:top w:w="50" w:type="dxa"/>
            </w:tcMar>
            <w:tcW w:w="264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на пороге XX в.</w:t>
            </w:r>
            <w:r/>
          </w:p>
        </w:tc>
        <w:tc>
          <w:tcPr>
            <w:tcMar>
              <w:left w:w="100" w:type="dxa"/>
              <w:top w:w="50" w:type="dxa"/>
            </w:tcMar>
            <w:tcW w:w="10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 по разделу</w:t>
            </w:r>
            <w:r/>
          </w:p>
        </w:tc>
        <w:tc>
          <w:tcPr>
            <w:tcMar>
              <w:left w:w="100" w:type="dxa"/>
              <w:top w:w="50" w:type="dxa"/>
            </w:tcMar>
            <w:tcW w:w="158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45 </w:t>
            </w:r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ОБЩЕЕ КОЛИЧЕСТВО ЧАСОВ ПО ПРОГРАММЕ</w:t>
            </w:r>
            <w:r/>
          </w:p>
        </w:tc>
        <w:tc>
          <w:tcPr>
            <w:tcMar>
              <w:left w:w="100" w:type="dxa"/>
              <w:top w:w="50" w:type="dxa"/>
            </w:tcMar>
            <w:tcW w:w="158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  <w:r/>
          </w:p>
        </w:tc>
        <w:tc>
          <w:tcPr>
            <w:tcMar>
              <w:left w:w="100" w:type="dxa"/>
              <w:top w:w="50" w:type="dxa"/>
            </w:tcMar>
            <w:tcW w:w="173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182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  <w:r/>
          </w:p>
        </w:tc>
        <w:tc>
          <w:tcPr>
            <w:tcMar>
              <w:left w:w="100" w:type="dxa"/>
              <w:top w:w="50" w:type="dxa"/>
            </w:tcMar>
            <w:tcW w:w="2741" w:type="dxa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r/>
    </w:p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bookmarkStart w:id="8" w:name="block-71444672"/>
      <w:r/>
      <w:bookmarkEnd w:id="7"/>
      <w:bookmarkEnd w:id="8"/>
      <w:r/>
    </w:p>
    <w:p>
      <w:pPr>
        <w:ind w:left="120"/>
        <w:jc w:val="left"/>
        <w:spacing w:before="0" w:after="0"/>
      </w:pPr>
      <w:r/>
      <w:bookmarkStart w:id="9" w:name="block-71444673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  <w:r/>
    </w:p>
    <w:p>
      <w:pPr>
        <w:ind w:left="120"/>
        <w:jc w:val="left"/>
        <w:spacing w:before="0" w:after="0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5 КЛАСС </w:t>
      </w:r>
      <w:r/>
    </w:p>
    <w:tbl>
      <w:tblPr>
        <w:tblStyle w:val="66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22"/>
        <w:gridCol w:w="4618"/>
        <w:gridCol w:w="1265"/>
        <w:gridCol w:w="1481"/>
        <w:gridCol w:w="1579"/>
        <w:gridCol w:w="1117"/>
        <w:gridCol w:w="1914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Древнейшие люди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Первобытные охотники и собиратели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Верования и искусство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Возникновение земледелия, скотоводства и ремесла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«История Древнего мира. Первобытное общество»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Древний мир: понятие, хронологические рамки, карта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Возникновение Древнеегипетского государства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Общество Древнего Египта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Общество Древнего Египта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Расцвет Древнеегипетского государства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Религия Древнего Египта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Наука и искусство в Древнем Египте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«Древний Египет»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Возникновение первых государств в Древнем Междуречье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Вавилонское царство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«Древние цивилизации Месопотамии»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Финикия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Древняя Палестина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«Восточное Средиземноморье в древности»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Ассирийская держава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Персидское царство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«Ассирия. Персидская держава»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Древняя Индия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Древний Китай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Религия и культура Древней Индии и Древнего Китая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«Древняя Индия. Древний Китай»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«Древний Восток»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Начало греческой цивилизации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Верования древних греков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Поэмы Гомера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Государство-полис в Древней Греции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Великая греческая колонизация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Северное Причерноморье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Древние Афины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Древняя Спарта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Греко-персидские войны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Афинская демократия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Древней Греции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Повседневная жизнь древних греков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Наука в Древней Греции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Театр в жизни древних греков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Священный огонь Олимпии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«Древняя Греция»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Ослабление Эллады. Возвышение Македонии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Походы Александра Македонского на Восток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царства Птолемеев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«Древняя Греция. Эллинизм»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Начало римской истории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Семь римских царей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Установление республики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Нравы, обычаи, религия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Завоевание Римом Италии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Пунические войны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Завоевание Восточного Средиземноморья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Гражданские войны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Рабство в Риме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Рабство в Риме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Римское государство в I веке до н. э.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Римская империя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Династии римских императоров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Возникновение христианства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Наука и культура Древнего Рима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Наука и культура Древнего Рима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Быт и досуг римлян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Поздняя империя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«Древний Рим»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Историческое и культурное наследие цивилизаций Древнего мира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Вводный урок. Наш край.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Древнейшее население Среднего Поволжья. Условия жизни и занятия первобытных людей.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Образ жизни, быт, культура предков финно-угорских и тюркских народов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Именьковская культура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Хунны и гунны и древнее население нашего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Древние тюрки и болгары. Взаимодействие тюркских и финно-угорских народов нашего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Обобщение по разделу. Историческое и культурное наследие древности в культуре и истории народов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Отражение истории края в школьном музее. Экскурсия в музей.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Вводный урок Условия жизни и занятия людей на территории нашего края. Возникновение Волжской Булгарии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Принятие булгарами ислама и его роль в истории и культуре народов нашего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Волжская Булгария: хозяйство, система управления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Булгария и окружающий мир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Волжской Булгарии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Обобщение. Роль Волжской Булгарии в истории и культуре народов Поволжья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Село Курманаево (Кизляу) и Волжская Булгария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Отражение истории края в школьном музее. Экскурсия в музей.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Образование Монгольской империи и Золотой Орды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История нашего края / Всероссийская проверочная работа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Болгар - первая столица Золотой Орды, Булгарский Улус. Взаимодействие с соседями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Образ жизни человека золотоордынского времени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золотоордынского времени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Распад Золотой Орды, образование татарских ханств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Основание Казанского ханства, территория, государственное устройство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Многонациональный состав населения, взаимоотношения с соседями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Экономика и хозяйство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Духовная и материальная культура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Духовная и материальная культура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Вхождение нашего края в состав Российского государства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Обобщение по разделу. Историческое и культурное наследие Средневековья в культуре и истории народов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Обобщение по разделу. историческое и культурное наследие Средневековья в культуре и истории народов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Итоговое повторение, обобщение и контроль по курсу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Отражение истории края в школьном музее. Экскурсия в музей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История моего села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История моего села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ОБЩЕЕ КОЛИЧЕСТВО ЧАСОВ ПО ПРОГРАММЕ</w:t>
            </w:r>
            <w:r/>
          </w:p>
        </w:tc>
        <w:tc>
          <w:tcPr>
            <w:tcMar>
              <w:left w:w="100" w:type="dxa"/>
              <w:top w:w="50" w:type="dxa"/>
            </w:tcMar>
            <w:tcW w:w="128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r/>
    </w:p>
    <w:p>
      <w:pPr>
        <w:ind w:left="120"/>
        <w:jc w:val="left"/>
        <w:spacing w:before="0" w:after="0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6 КЛАСС </w:t>
      </w:r>
      <w:r/>
    </w:p>
    <w:tbl>
      <w:tblPr>
        <w:tblStyle w:val="66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3"/>
        <w:gridCol w:w="4697"/>
        <w:gridCol w:w="1243"/>
        <w:gridCol w:w="1474"/>
        <w:gridCol w:w="1574"/>
        <w:gridCol w:w="1111"/>
        <w:gridCol w:w="1914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Всеобщая история. История Средних веков. V – конец XV вв. 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 Древности к Средневековью: Рим, варвары и христианская Церковь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Византийская империя и её соседи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 королевства Хлодвига к империи Карла Великого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Европа в IX—XI вв.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Возникновение ислама и государства у арабов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Арабский халифат, его расцвет и распад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темам «Европа в раннее Средневековье», «Мусульманская цивилизация в VII—ХI вв.»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Сеньоры и вассалы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Католическая Церковь и духовенство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Крестьяне и горожане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Крестовые походы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Англия, Франция и государства Пиренейского полуострова в XI — начале XIV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Англия, Франция и государства Пиренейского полуострова в XI — начале XIV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Священная Римская империя и её соседи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Западноевропейская культура в XI—XIV вв.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темам «Средневековое европейское общество», «Расцвет Средневековья в Западной Европе»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Кочевники Великой степи и их соседи в Средние века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Китай и Япония в Средние века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Китай и Япония в Средние века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Индия в Средние века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Народы и государства Африки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Цивилизации доколумбовой Америки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Европа в XIV — первой половине XV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Европа в XIV — первой половине XV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Гибель Византии и возникновение Османской империи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Европа на пороге Нового времени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«Историческое и культурное наследие Средних веков»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История России. История России с IX до начала XVI вв. 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Великое переселение народов. Восточная Европа и Северная Азия в 1-м тыс. н. э.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Восточные славяне и их соседи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Восточные славяне и их соседи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Начало династии Рюриковичей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Русь при Игоре, Ольге, Святославе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Русь при Игоре, Ольге, Святославе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Русь при Владимире Святом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Русь при Владимире Святом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Расцвет Руси при Ярославе Мудром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Наследники Ярослава Мудрого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Наследники Ярослава Мудрого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Русь при Владимире Мономахе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по теме «Великое переселение народов на территории современной России. Государство Русь»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контроля по теме «Великое переселение народов на территории современной России. Государство Русь»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Политическая раздробленность Руси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Владимиро-Суздальская земля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Владимиро-Суздальская земля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Новгородская земля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Новгородская земля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Юго-Западная Русь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и быт в IX— начале XIII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и быт в IX— начале XIII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«Русские земли в середине XII — начале XIII в.»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«Русские земли в середине XII — начале XIII в.»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контроля по теме «Русские земли в середине XII — начале XIII в.»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Чингисхан и его империя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Натиск на русские земли с востока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Натиск на русские земли с востока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Отражение агрессии с запада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Отражение агрессии с запада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Русские земли и Золотая Орда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Русские земли и Золотая Орда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Русь и Великое княжество Литовское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Русь и Великое княжество Литовское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Северо-Восточная Русь в конце XIII — начале XIV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Возвышение Москвы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Победа на Куликовом поле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Победа на Куликовом поле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«Русские земли в середине XIII — XIV в.»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«Русские земли в середине XIII — XIV в.»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контроля по теме «Русские земли в середине XIII — XIV в.»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Московское княжество в конце XIV — первой половине XV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Московское княжество в конце XIV — первой половине XV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Иван III — государь всея Руси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Иван III — государь всея Руси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Российское государство и общество во второй половине XV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Российское государство и общество во второй половине XV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Правление Василия III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Правление Василия III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во второй половине XIII — первой трети XVI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во второй половине XIII — первой трети XVI в.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по теме «Создание единого Российского государства»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контроля по теме «Создание единого Российского государства»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Итоговое повторение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Итоговое повторение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Итоговое повторение Всероссийская проверочная работа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Вводный урок. Россия во 2-ой половине XVI - начале ХХ века и наш край в составе Российского государства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Казанский край во второй половине XVI-XVII века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Духовные традиции народов нашего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Казанский край в Смутное время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Хозяйственное освоение Предволжья и Закамья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Народы Поволжья на службе государству во 2-ой половине XVI - XVII века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Наш край в XVIII веке. Преобразования Петра Великого и создание Казанской губернии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93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Развитие образования и просвещения в Казанской губернии в XVIII веке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94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края в XVIII веке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95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Народы Поволжья на службе Отечеству (торговля и дипломатия, строительство флота)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96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Народы Поволжья в русской армии и иррегулярных войсках в XVIII веке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97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Обобщение. Историческое и культурное наследие XVIII столетия в культуре и истории народов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98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Российская империя в XIX веке. Казанская губерния в XIX - начале ХХ века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99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и образ жизни населения Казанской губернии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100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Народы Поволжья в Отечественной войне 1812 года и Заграничных походах 1813-1814 годов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101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Народы Поволжья в военных кампаниях России XIX - начала ХХ века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5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102</w:t>
            </w:r>
            <w:r/>
          </w:p>
        </w:tc>
        <w:tc>
          <w:tcPr>
            <w:tcMar>
              <w:left w:w="100" w:type="dxa"/>
              <w:top w:w="50" w:type="dxa"/>
            </w:tcMar>
            <w:tcW w:w="334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Обобщение. Историческое и культурное наследие XIX -начала ХХ века в культуре и истории народов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79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2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3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ОБЩЕЕ КОЛИЧЕСТВО ЧАСОВ ПО ПРОГРАММЕ</w:t>
            </w:r>
            <w:r/>
          </w:p>
        </w:tc>
        <w:tc>
          <w:tcPr>
            <w:tcMar>
              <w:left w:w="100" w:type="dxa"/>
              <w:top w:w="50" w:type="dxa"/>
            </w:tcMar>
            <w:tcW w:w="125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  <w:r/>
          </w:p>
        </w:tc>
        <w:tc>
          <w:tcPr>
            <w:tcMar>
              <w:left w:w="100" w:type="dxa"/>
              <w:top w:w="5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  <w:r/>
          </w:p>
        </w:tc>
        <w:tc>
          <w:tcPr>
            <w:tcMar>
              <w:left w:w="100" w:type="dxa"/>
              <w:top w:w="50" w:type="dxa"/>
            </w:tcMar>
            <w:tcW w:w="159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r/>
    </w:p>
    <w:p>
      <w:pPr>
        <w:ind w:left="120"/>
        <w:jc w:val="left"/>
        <w:spacing w:before="0" w:after="0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  <w:r/>
    </w:p>
    <w:tbl>
      <w:tblPr>
        <w:tblStyle w:val="66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22"/>
        <w:gridCol w:w="4619"/>
        <w:gridCol w:w="1265"/>
        <w:gridCol w:w="1481"/>
        <w:gridCol w:w="1579"/>
        <w:gridCol w:w="1117"/>
        <w:gridCol w:w="1913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Всеобщая история. История Нового времени. Конец XV — XVII в. 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Мир на заре Нового времени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Великие географические открытия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Колониальные империи раннего Нового времени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«Эпоха Великих географических открытий»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Сельский и городской мир в эпоху зарождения капитализма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Человек, общество, государство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Реформация и Контрреформация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Германские земли и держава австрийских Габсбургов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Испанская монархия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Нидерланды: путь к расцвету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Франция: становление абсолютизма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Англия в XVI — начале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Век революций в Англии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Сила и слабость Речи Посполитой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Международные отношения в XVI—XVII вв.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Международные отношения в XVI—XVII вв.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эпохи Возрождения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эпохи Возрождения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XVII в.: барокко и классицизм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Научная революция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«Европа в XVI-XVII вв.: традиции и новизна»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«Европа в XVI-XVII вв.: традиции и новизна»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Османская империя и Иран: могущество и упадок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Индия в эпоху Великих Моголов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Китай и Япония: в поисках стабильности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Африка: разные судьбы государств и народов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итогового повторения, обобщения и контроля «Историческое и культурное наследие Раннего Нового времени»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в 1533–1547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в 1533–1547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Начало царствования Ивана IV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Начало царствования Ивана IV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Русское общество в XVI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Русское общество в XVI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Военные реформы Ивана IV и Избранной рады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Военные реформы Ивана IV и Избранной рады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Наследники Золотой Орды в середине XVI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Присоединение Поволжья. Начало Ливонской войны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Присоединение Поволжья. Начало Ливонской войны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Падение Избранной рады и введение опричнины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Падение Избранной рады и введение опричнины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Завершение эпохи Ивана Грозного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Завершение эпохи Ивана Грозного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при царе Фёдоре Ивановиче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при царе Фёдоре Ивановиче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Развитие культуры в XVI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Духовная жизнь общества в XVI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«Россия в XVI в.»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контроля по теме «Россия в XVI в. 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 преддверии грозных испытаний: кризис власти и общества на рубеже XVI–XVII вв.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Начало Смуты. Самозванец на троне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Начало Смуты. Самозванец на троне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Апогей Смуты. «Всеконечное разорение»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Апогей Смуты. «Всеконечное разорение»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Спасители Отечества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Спасители Отечества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Завершение Смуты и иностранной интервенции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Завершение Смуты и иностранной интервенции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«Смута в России»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«Смута в России»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контроля по теме «Смута в России»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«Куда соха ходила…» Социально-экономическое развитие России в XVII в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«Куда соха ходила…» Социально-экономическое развитие России в XVII в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Сословия в XVII в.: верхи общества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Сословия в XVII в.: низы общества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Государственное устройство России в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Государственное устройство России в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Внутренняя политика царя Алексея Михайловича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«Государство правит по своей воле…» На путях к абсолютной монархии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«Государство правит по своей воле…» На путях к абсолютной монархии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Русская церковь в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Русская церковь в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Социальное противостояние в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Социальное противостояние в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Внешняя политика России в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Внешняя политика России в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«Встречь солнцу»: освоение Сибири и Дальнего Востока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Внутренняя политика царя Фёдора Алексеевича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России в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Культура России в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Мир человека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«Россия при первых Романовых»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контроля по теме «Россия при первых Романовых»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Уроки итогового повторения и контроля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Уроки итогового повторения и контроля Всероссийская проверочная работа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Вводный урок. Россия и наш край в ХХ веке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Образование ТАССР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Экономика, хозяйство, образ жизни населения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Национальная политика в многонациональном государстве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Образование, наука и культура в Татарской АССР в 1920- 1930-е годы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Татарстан в годы Великой Отечественной войны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Подвиг татарстанцев на фронтах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93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Наука и культура республики в годы войны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94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Экономическое развитие республики во 2-ой половине 1940-х годов - 1980-е годы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95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Изменения в быту и образе жизни людей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96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Изменения в социокультурной сфере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97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Развитие культуры и искусства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98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Республика Татарстан - субъект РФ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99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Экономическое развитие Татарстана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100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Изменение в условиях и образе жизни татарстанцев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101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Современность. Помощь республики в Специальной военной операции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6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102</w:t>
            </w:r>
            <w:r/>
          </w:p>
        </w:tc>
        <w:tc>
          <w:tcPr>
            <w:tcMar>
              <w:left w:w="100" w:type="dxa"/>
              <w:top w:w="50" w:type="dxa"/>
            </w:tcMar>
            <w:tcW w:w="3168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Обобщение. историческое и культурное наследие ХХ - начала ХХI века в культуре и истории народов края</w:t>
            </w:r>
            <w:r/>
          </w:p>
        </w:tc>
        <w:tc>
          <w:tcPr>
            <w:tcMar>
              <w:left w:w="100" w:type="dxa"/>
              <w:top w:w="50" w:type="dxa"/>
            </w:tcMar>
            <w:tcW w:w="81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3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95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ОБЩЕЕ КОЛИЧЕСТВО ЧАСОВ ПО ПРОГРАММЕ</w:t>
            </w:r>
            <w:r/>
          </w:p>
        </w:tc>
        <w:tc>
          <w:tcPr>
            <w:tcMar>
              <w:left w:w="100" w:type="dxa"/>
              <w:top w:w="50" w:type="dxa"/>
            </w:tcMar>
            <w:tcW w:w="128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  <w:r/>
          </w:p>
        </w:tc>
        <w:tc>
          <w:tcPr>
            <w:tcMar>
              <w:left w:w="100" w:type="dxa"/>
              <w:top w:w="50" w:type="dxa"/>
            </w:tcMar>
            <w:tcW w:w="151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  <w:r/>
          </w:p>
        </w:tc>
        <w:tc>
          <w:tcPr>
            <w:tcMar>
              <w:left w:w="100" w:type="dxa"/>
              <w:top w:w="50" w:type="dxa"/>
            </w:tcMar>
            <w:tcW w:w="1611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r/>
    </w:p>
    <w:p>
      <w:pPr>
        <w:ind w:left="120"/>
        <w:jc w:val="left"/>
        <w:spacing w:before="0" w:after="0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  <w:r/>
    </w:p>
    <w:tbl>
      <w:tblPr>
        <w:tblStyle w:val="66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11"/>
        <w:gridCol w:w="4458"/>
        <w:gridCol w:w="1305"/>
        <w:gridCol w:w="1495"/>
        <w:gridCol w:w="1586"/>
        <w:gridCol w:w="1129"/>
        <w:gridCol w:w="1912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Всеобщая история. История Нового времени. XVIII – начало XIX в. 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Преображение Европы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Эпоха Просвещения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Общество Старого порядка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Государство Старого порядка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 поисках европейского равновесия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 поисках европейского равновесия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Успешные и безуспешные реформы французских королей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Германские земли и монархия Габсбургов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Германские земли и монархия Габсбургов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Повседневная жизнь европейцев: старое и новое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Наука, образование, воспитание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Культурное пространство Европы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Культурное пространство Европы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«Век перемен»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Великобритания: промышленная революция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Британские колонии против метрополии. Образование США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Французская революция: конец Старого порядка и установление республики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Французская республика: диктатура и террор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Французская республика: диктатура и террор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Революционная Франция против Европы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Завершение Французской революции и её итоги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Империя Наполеона Бонапарта: от триумфа до краха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Империя Наполеона Бонапарта: от триумфа до краха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«Начало революционной эпохи»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Вокруг света во времена капитана Кука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Вокруг света во времена капитана Кука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Османская империя и Иран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Индия: утрата независимости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Китай и Япония: закрываясь от Запада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Латинская Америка: путь к независимости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Африка во времена расцвета работорговли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«Всеобщая история. История Нового времени. XVIII – начало XIX в.»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«Всеобщая история. История Нового времени. XVIII – начало XIX в.»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Введение. Россия в XVIII – первой четверти XIX в.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Борьба за власть в конце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Борьба за власть в конце XVII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Пётр I: становление реформатора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Начало Петровских преобразований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Северная война: от Нарвы до Полтавы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Северная война: от Нарвы до Полтавы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Северная война: «Полтавская виктория»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Северная война: «Полтавская виктория»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Северная война: от Полтавы до Ништадтского мира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Строительство империи: трансформация власти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Парад реформ: модернизация по-петровски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Парад реформ: модернизация по-петровски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Цена войны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Общество и государство в период реформ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Петербург в первой четверти ХVIII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Петербург в первой четверти ХVIII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Преображённая Россия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Преображённая Россия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Уроки повторения и обобщения по теме «Рождение Российской империи»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Уроки повторения и обобщения по теме «Рождение Российской империи»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контроля по теме «Рождение Российской империи»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Эпоха дворцовых переворотов (1725—1762)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Эпоха дворцовых переворотов (1725—1762)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 заветам Петра Великого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 заветам Петра Великого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«Россия после Петра I. Дворцовые перевороты»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«Россия после Петра I. Дворцовые перевороты»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«Законная монархия» Екатерины II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«Законная монархия» Екатерины II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Кто и как присоединялся к России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Кто и как присоединялся к России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Экономика России во второй половине XVIII в.: хозяйство империи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Экономика России во второй половине XVIII в.: хозяйство империи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Общество века реформ: «благородные» и «подлые»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Общество века реформ: «благородные» и «подлые»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Социальный протест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Социальный протест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Внешняя политика Екатерины II: южное и восточное направления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Внешняя политика Екатерины II: южное и восточное направления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Начало освоения Новороссии и Крыма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Начало освоения Новороссии и Крыма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Внешняя политика Екатерины II: западное направление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«Непросвещённый абсолютизм»: внутренняя политика Павла I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Внешняя политика Павла I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«Государство при армии»: жизнь и служба в императорских войсках в XVIII в.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«Россия в 1760-1790-х гг. Правление Екатерины II и Павла I»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«Россия в 1760-1790-х гг. Правление Екатерины II и Павла I»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«Россия в 1760-1790-х гг. Правление Екатерины II и Павла I»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Публицистика, литература, театр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Публицистика, литература, театр Всероссийская проверочная работа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Развитие образования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Развитие науки и техники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Архитектура и искусство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«Культурное пространство Российской империи в XVIII в.»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«Культурное пространство Российской империи в XVIII в.»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Первые мероприятия нового императора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Внешняя политика России в 1801—1811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Внешняя политика России в 1801—1811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«Недаром помнит вся Россия…»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«Недаром помнит вся Россия…»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Заграничные походы русской армии. Венский конгресс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Либеральные и консервативные тенденции в политике Александра I в 1815—1825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Общественное движение в первой четверти XIX в. Восстание декабристов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Общественное движение в первой четверти XIX в. Восстание декабристов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«Политика правительства Александра I»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итогового повторения и обобщения по теме «История России XVIII - первой четверти XIX в.»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83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итогового контроля по теме «История России XVIII - первой четверти XIX в.»</w:t>
            </w:r>
            <w:r/>
          </w:p>
        </w:tc>
        <w:tc>
          <w:tcPr>
            <w:tcMar>
              <w:left w:w="100" w:type="dxa"/>
              <w:top w:w="50" w:type="dxa"/>
            </w:tcMar>
            <w:tcW w:w="85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75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ОБЩЕЕ КОЛИЧЕСТВО ЧАСОВ ПО ПРОГРАММЕ</w:t>
            </w:r>
            <w:r/>
          </w:p>
        </w:tc>
        <w:tc>
          <w:tcPr>
            <w:tcMar>
              <w:left w:w="100" w:type="dxa"/>
              <w:top w:w="50" w:type="dxa"/>
            </w:tcMar>
            <w:tcW w:w="1340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  <w:r/>
          </w:p>
        </w:tc>
        <w:tc>
          <w:tcPr>
            <w:tcMar>
              <w:left w:w="100" w:type="dxa"/>
              <w:top w:w="50" w:type="dxa"/>
            </w:tcMar>
            <w:tcW w:w="1555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  <w:r/>
          </w:p>
        </w:tc>
        <w:tc>
          <w:tcPr>
            <w:tcMar>
              <w:left w:w="100" w:type="dxa"/>
              <w:top w:w="5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r/>
    </w:p>
    <w:p>
      <w:pPr>
        <w:ind w:left="120"/>
        <w:jc w:val="left"/>
        <w:spacing w:before="0" w:after="0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  <w:r/>
    </w:p>
    <w:tbl>
      <w:tblPr>
        <w:tblStyle w:val="662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7"/>
        <w:gridCol w:w="4428"/>
        <w:gridCol w:w="1316"/>
        <w:gridCol w:w="1503"/>
        <w:gridCol w:w="1592"/>
        <w:gridCol w:w="1135"/>
        <w:gridCol w:w="1915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gridSpan w:val="3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Количество часов</w:t>
            </w:r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vMerge w:val="restart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  <w:r/>
          </w:p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Borders>
              <w:top w:val="none" w:color="000000" w:sz="4" w:space="0"/>
            </w:tcBorders>
            <w:tcMar>
              <w:left w:w="100" w:type="dxa"/>
              <w:top w:w="50" w:type="dxa"/>
            </w:tcMar>
            <w:tcW w:w="0" w:type="auto"/>
            <w:vMerge w:val="continue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Экономика делает решающий рывок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Общество в движении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«Великие идеологии»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Путём реформ: государство, парламенты, партии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Наука и образование в XIX в.: сила, менявшая мир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Век художественных исканий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Международные отношения в XIX в.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Великобритания: экономическое лидерство и политические реформы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Франция и Южная Европа: путями революций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 Балтики до Адриатики: время раздробленности в Германии и Италии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Центральная и Юго-Восточная Европа: империи и нации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США: «дом, расколотый надвое»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Великобритания: «мастерская мира» сдаёт позиции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Франция: Вторая империя и Третья республика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Германия: от «железа и крови» к «месту под солнцем»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Италия: «запоздавшая нация»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Австро-Венгрия и Балканы: национальные противоречия и компромиссы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США: «позолоченный век»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19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Османская империя и Иран: на осколках былого величия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Индия и Афганистан: подчинение и борьба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Китай и Япония: разные ответы на вызовы модернизации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Африка в XIX в.: захваты и эксплуатация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Латинская Америка: нелёгкий груз независимости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Российская империя во второй четверти XIX - начале XX в. Введение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Реформаторские и консервативные тенденции в политике Николая I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Социально-экономические мероприятия правительства Николая I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Национальная политика и межнациональные отношения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Кавказская война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29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Внешняя политика России в 1825—1852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Крымская война (1853—1856)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Крымская война (1853—1856)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Общественная жизнь России в 1830—1850-х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«Политика правительства Николая I»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Изменения в быту в первой половине XIX в.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Просвещение и наука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Литература и публицистика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Архитектура и искусство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«Культурное пространство империи в первой половине XIX в.»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39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Предпосылки и разработка реформ в России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Крестьянская реформа 1861 г., её значение и последствия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Социально-экономическое развитие страны в пореформенный период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Реформы 1860—1870-х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Внешняя политика Александра II. Русско-турецкая война 1877—1878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«Социальная и правовая модернизация страны при Александре II»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«Народное самодержавие» Александра III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Перемены в экономике и социальном строе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Внешняя политика Александра III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«Россия в 1880—1890-х гг.»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49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Достижения российской науки и образования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Русская культура второй половины XIX в. и её общественное значение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Технический прогресс и перемены в повседневной жизни народов России во второй половине XIX в.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 и обобщения по теме «Культурное пространство империи во второй половине XIX в.»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Основные регионы империи и их роль в жизни страны. Национальные движения и национальная политика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Взаимодействие народов и национальных культур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Общественная жизнь в 1860—1890-х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Идейные течения и общественное движение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Идейные течения и общественное движение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повторения, обобщения и контроля по теме «Общественный путь и общественное движение»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59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Россия и мир на рубеже XIX—XX вв.: динамика развития и противоречия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60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Социально-экономическое развитие страны на рубеже XIX—XX вв.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61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Николай II: начало правления. Политическое развитие страны в 1894—1904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62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Внешняя политика Николая II. Русско-японская война 1904—1905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63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Первая российская революция и политические реформы 1905—1907 гг.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64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Социально-экономические реформы П. Столыпина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65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Политическое развитие страны в 1907—1914 гг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66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Развитие науки и народного просвещения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67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Серебряный век российской культуры. Вклад России в мировую культуру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tcMar>
              <w:left w:w="100" w:type="dxa"/>
              <w:top w:w="50" w:type="dxa"/>
            </w:tcMar>
            <w:tcW w:w="400" w:type="dxa"/>
            <w:vAlign w:val="center"/>
            <w:textDirection w:val="lrTb"/>
            <w:noWrap w:val="false"/>
          </w:tcPr>
          <w:p>
            <w:pPr>
              <w:ind w:left="0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68</w:t>
            </w:r>
            <w:r/>
          </w:p>
        </w:tc>
        <w:tc>
          <w:tcPr>
            <w:tcMar>
              <w:left w:w="100" w:type="dxa"/>
              <w:top w:w="50" w:type="dxa"/>
            </w:tcMar>
            <w:tcW w:w="2816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Урок итогового повторения и контроля</w:t>
            </w:r>
            <w:r/>
          </w:p>
        </w:tc>
        <w:tc>
          <w:tcPr>
            <w:tcMar>
              <w:left w:w="100" w:type="dxa"/>
              <w:top w:w="50" w:type="dxa"/>
            </w:tcMar>
            <w:tcW w:w="8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1189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  <w:tc>
          <w:tcPr>
            <w:tcMar>
              <w:left w:w="100" w:type="dxa"/>
              <w:top w:w="50" w:type="dxa"/>
            </w:tcMar>
            <w:tcW w:w="2021" w:type="dxa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/>
            <w:r/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blCellSpacing w:w="0" w:type="dxa"/>
          <w:trHeight w:val="144"/>
        </w:trPr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left="135"/>
              <w:jc w:val="left"/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ОБЩЕЕ КОЛИЧЕСТВО ЧАСОВ ПО ПРОГРАММЕ</w:t>
            </w:r>
            <w:r/>
          </w:p>
        </w:tc>
        <w:tc>
          <w:tcPr>
            <w:tcMar>
              <w:left w:w="100" w:type="dxa"/>
              <w:top w:w="50" w:type="dxa"/>
            </w:tcMar>
            <w:tcW w:w="1366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  <w:r/>
          </w:p>
        </w:tc>
        <w:tc>
          <w:tcPr>
            <w:tcMar>
              <w:left w:w="100" w:type="dxa"/>
              <w:top w:w="50" w:type="dxa"/>
            </w:tcMar>
            <w:tcW w:w="1573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  <w:r/>
          </w:p>
        </w:tc>
        <w:tc>
          <w:tcPr>
            <w:tcMar>
              <w:left w:w="100" w:type="dxa"/>
              <w:top w:w="50" w:type="dxa"/>
            </w:tcMar>
            <w:tcW w:w="1669" w:type="dxa"/>
            <w:vAlign w:val="center"/>
            <w:textDirection w:val="lrTb"/>
            <w:noWrap w:val="false"/>
          </w:tcPr>
          <w:p>
            <w:pPr>
              <w:ind w:left="135"/>
              <w:jc w:val="center"/>
              <w:spacing w:before="0" w:after="0" w:line="276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  <w:r/>
          </w:p>
        </w:tc>
        <w:tc>
          <w:tcPr>
            <w:gridSpan w:val="2"/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</w:tr>
    </w:tbl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r/>
    </w:p>
    <w:p>
      <w:pPr>
        <w:sectPr>
          <w:footnotePr/>
          <w:endnotePr/>
          <w:type w:val="nextPage"/>
          <w:pgSz w:w="16383" w:h="11906" w:orient="landscape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bookmarkStart w:id="10" w:name="block-71444673"/>
      <w:r/>
      <w:bookmarkEnd w:id="9"/>
      <w:bookmarkEnd w:id="10"/>
      <w:r/>
    </w:p>
    <w:p>
      <w:pPr>
        <w:ind w:left="120"/>
        <w:jc w:val="left"/>
        <w:spacing w:before="0" w:after="0"/>
      </w:pPr>
      <w:r/>
      <w:bookmarkStart w:id="11" w:name="block-71444677"/>
      <w:r>
        <w:rPr>
          <w:rFonts w:ascii="Times New Roman" w:hAnsi="Times New Roman"/>
          <w:b/>
          <w:i w:val="0"/>
          <w:color w:val="000000"/>
          <w:sz w:val="28"/>
        </w:rPr>
        <w:t xml:space="preserve">УЧЕБНО-МЕТОДИЧЕСКОЕ ОБЕСПЕЧЕНИЕ ОБРАЗОВАТЕЛЬНОГО ПРОЦЕССА</w:t>
      </w:r>
      <w:r/>
    </w:p>
    <w:p>
      <w:pPr>
        <w:ind w:left="120"/>
        <w:jc w:val="left"/>
        <w:spacing w:before="0" w:after="0" w:line="480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ОБЯЗАТЕЛЬНЫЕ УЧЕБНЫЕ МАТЕРИАЛЫ ДЛЯ УЧЕНИКА</w:t>
      </w:r>
      <w:r/>
    </w:p>
    <w:p>
      <w:pPr>
        <w:ind w:left="120"/>
        <w:jc w:val="left"/>
        <w:spacing w:before="0" w:after="0" w:line="480" w:lineRule="auto"/>
      </w:pPr>
      <w:r/>
      <w:r/>
    </w:p>
    <w:p>
      <w:pPr>
        <w:ind w:left="120"/>
        <w:jc w:val="left"/>
        <w:spacing w:before="0" w:after="0" w:line="480" w:lineRule="auto"/>
      </w:pPr>
      <w:r/>
      <w:r/>
    </w:p>
    <w:p>
      <w:pPr>
        <w:ind w:left="120"/>
        <w:jc w:val="left"/>
        <w:spacing w:before="0" w:after="0"/>
      </w:pPr>
      <w:r/>
      <w:r/>
    </w:p>
    <w:p>
      <w:pPr>
        <w:ind w:left="120"/>
        <w:jc w:val="left"/>
        <w:spacing w:before="0" w:after="0" w:line="480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МЕТОДИЧЕСКИЕ МАТЕРИАЛЫ ДЛЯ УЧИТЕЛЯ</w:t>
      </w:r>
      <w:r/>
    </w:p>
    <w:p>
      <w:pPr>
        <w:ind w:left="120"/>
        <w:jc w:val="left"/>
        <w:spacing w:before="0" w:after="0" w:line="480" w:lineRule="auto"/>
      </w:pPr>
      <w:r/>
      <w:r/>
    </w:p>
    <w:p>
      <w:pPr>
        <w:ind w:left="120"/>
        <w:jc w:val="left"/>
        <w:spacing w:before="0" w:after="0"/>
      </w:pPr>
      <w:r/>
      <w:r/>
    </w:p>
    <w:p>
      <w:pPr>
        <w:ind w:left="120"/>
        <w:jc w:val="left"/>
        <w:spacing w:before="0" w:after="0" w:line="480" w:lineRule="auto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ЦИФРОВЫЕ ОБРАЗОВАТЕЛЬНЫЕ РЕСУРСЫ И РЕСУРСЫ СЕТИ ИНТЕРНЕТ</w:t>
      </w:r>
      <w:r/>
    </w:p>
    <w:p>
      <w:pPr>
        <w:ind w:left="120"/>
        <w:jc w:val="left"/>
        <w:spacing w:before="0" w:after="0" w:line="480" w:lineRule="auto"/>
      </w:pPr>
      <w:r/>
      <w:r/>
    </w:p>
    <w:p>
      <w:pPr>
        <w:sectPr>
          <w:footnotePr/>
          <w:endnotePr/>
          <w:type w:val="nextPage"/>
          <w:pgSz w:w="11906" w:h="16383" w:orient="portrait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/>
      <w:bookmarkStart w:id="12" w:name="block-71444677"/>
      <w:r/>
      <w:bookmarkEnd w:id="11"/>
      <w:bookmarkEnd w:id="12"/>
      <w:r/>
    </w:p>
    <w:p>
      <w:r/>
      <w:r/>
    </w:p>
    <w:sectPr>
      <w:footnotePr/>
      <w:endnotePr/>
      <w:type w:val="nextPage"/>
      <w:pgSz w:w="11907" w:h="16839" w:orient="portrait"/>
      <w:pgMar w:top="1440" w:right="1440" w:bottom="1440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76" w:lineRule="auto"/>
      </w:pPr>
      <w:r>
        <w:separator/>
      </w:r>
      <w:r/>
    </w:p>
  </w:footnote>
  <w:footnote w:type="continuationSeparator" w:id="0">
    <w:p>
      <w:pPr>
        <w:spacing w:before="0" w:after="0" w:line="276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1">
    <w:name w:val="Heading 5"/>
    <w:basedOn w:val="656"/>
    <w:next w:val="65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6"/>
    <w:next w:val="65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6"/>
    <w:next w:val="65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6"/>
    <w:next w:val="65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6"/>
    <w:next w:val="65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8">
    <w:name w:val="Quote"/>
    <w:basedOn w:val="656"/>
    <w:next w:val="65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6"/>
    <w:next w:val="65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4">
    <w:name w:val="Footer"/>
    <w:basedOn w:val="65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61"/>
    <w:link w:val="44"/>
    <w:uiPriority w:val="99"/>
  </w:style>
  <w:style w:type="character" w:styleId="47">
    <w:name w:val="Caption Char"/>
    <w:basedOn w:val="661"/>
    <w:link w:val="66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1"/>
    <w:uiPriority w:val="99"/>
    <w:unhideWhenUsed/>
    <w:rPr>
      <w:vertAlign w:val="superscript"/>
    </w:rPr>
  </w:style>
  <w:style w:type="paragraph" w:styleId="178">
    <w:name w:val="endnote text"/>
    <w:basedOn w:val="65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1"/>
    <w:uiPriority w:val="99"/>
    <w:semiHidden/>
    <w:unhideWhenUsed/>
    <w:rPr>
      <w:vertAlign w:val="superscript"/>
    </w:rPr>
  </w:style>
  <w:style w:type="paragraph" w:styleId="181">
    <w:name w:val="toc 1"/>
    <w:basedOn w:val="656"/>
    <w:next w:val="65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6"/>
    <w:next w:val="65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6"/>
    <w:next w:val="65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6"/>
    <w:next w:val="65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6"/>
    <w:next w:val="65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6"/>
    <w:next w:val="65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6"/>
    <w:next w:val="65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6"/>
    <w:next w:val="65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6"/>
    <w:next w:val="65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6"/>
    <w:next w:val="656"/>
    <w:uiPriority w:val="99"/>
    <w:unhideWhenUsed/>
    <w:pPr>
      <w:spacing w:after="0" w:afterAutospacing="0"/>
    </w:pPr>
  </w:style>
  <w:style w:type="paragraph" w:styleId="656" w:default="1">
    <w:name w:val="Normal"/>
    <w:uiPriority w:val="0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657">
    <w:name w:val="Heading 1"/>
    <w:basedOn w:val="656"/>
    <w:next w:val="656"/>
    <w:link w:val="672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658">
    <w:name w:val="Heading 2"/>
    <w:basedOn w:val="656"/>
    <w:next w:val="656"/>
    <w:link w:val="673"/>
    <w:uiPriority w:val="9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59">
    <w:name w:val="Heading 3"/>
    <w:basedOn w:val="656"/>
    <w:next w:val="656"/>
    <w:link w:val="674"/>
    <w:uiPriority w:val="9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60">
    <w:name w:val="Heading 4"/>
    <w:basedOn w:val="656"/>
    <w:next w:val="656"/>
    <w:link w:val="675"/>
    <w:uiPriority w:val="9"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661" w:default="1">
    <w:name w:val="Default Paragraph Font"/>
    <w:uiPriority w:val="1"/>
    <w:semiHidden/>
    <w:unhideWhenUsed/>
    <w:qFormat/>
  </w:style>
  <w:style w:type="table" w:styleId="662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63">
    <w:name w:val="Emphasis"/>
    <w:basedOn w:val="661"/>
    <w:uiPriority w:val="20"/>
    <w:qFormat/>
    <w:rPr>
      <w:i/>
      <w:iCs/>
    </w:rPr>
  </w:style>
  <w:style w:type="character" w:styleId="664">
    <w:name w:val="Hyperlink"/>
    <w:basedOn w:val="661"/>
    <w:uiPriority w:val="99"/>
    <w:unhideWhenUsed/>
    <w:qFormat/>
    <w:rPr>
      <w:color w:val="0000ff" w:themeColor="hyperlink"/>
      <w:u w:val="single"/>
    </w:rPr>
  </w:style>
  <w:style w:type="paragraph" w:styleId="665">
    <w:name w:val="Normal Indent"/>
    <w:basedOn w:val="656"/>
    <w:uiPriority w:val="99"/>
    <w:unhideWhenUsed/>
    <w:pPr>
      <w:ind w:left="720"/>
    </w:pPr>
  </w:style>
  <w:style w:type="paragraph" w:styleId="666">
    <w:name w:val="Caption"/>
    <w:basedOn w:val="656"/>
    <w:next w:val="656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667">
    <w:name w:val="Header"/>
    <w:basedOn w:val="656"/>
    <w:link w:val="671"/>
    <w:uiPriority w:val="99"/>
    <w:unhideWhenUsed/>
    <w:qFormat/>
    <w:pPr>
      <w:tabs>
        <w:tab w:val="center" w:pos="4680" w:leader="none"/>
        <w:tab w:val="right" w:pos="9360" w:leader="none"/>
      </w:tabs>
    </w:pPr>
  </w:style>
  <w:style w:type="paragraph" w:styleId="668">
    <w:name w:val="Title"/>
    <w:basedOn w:val="656"/>
    <w:next w:val="656"/>
    <w:link w:val="677"/>
    <w:uiPriority w:val="10"/>
    <w:qFormat/>
    <w:pPr>
      <w:contextualSpacing/>
      <w:spacing w:after="300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669">
    <w:name w:val="Subtitle"/>
    <w:basedOn w:val="656"/>
    <w:next w:val="656"/>
    <w:link w:val="676"/>
    <w:uiPriority w:val="11"/>
    <w:qFormat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670">
    <w:name w:val="Table Grid"/>
    <w:basedOn w:val="662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71" w:customStyle="1">
    <w:name w:val="Header Char"/>
    <w:basedOn w:val="661"/>
    <w:link w:val="667"/>
    <w:uiPriority w:val="99"/>
    <w:qFormat/>
  </w:style>
  <w:style w:type="character" w:styleId="672" w:customStyle="1">
    <w:name w:val="Heading 1 Char"/>
    <w:basedOn w:val="661"/>
    <w:link w:val="657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styleId="673" w:customStyle="1">
    <w:name w:val="Heading 2 Char"/>
    <w:basedOn w:val="661"/>
    <w:link w:val="658"/>
    <w:uiPriority w:val="9"/>
    <w:qFormat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74" w:customStyle="1">
    <w:name w:val="Heading 3 Char"/>
    <w:basedOn w:val="661"/>
    <w:link w:val="659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675" w:customStyle="1">
    <w:name w:val="Heading 4 Char"/>
    <w:basedOn w:val="661"/>
    <w:link w:val="660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676" w:customStyle="1">
    <w:name w:val="Subtitle Char"/>
    <w:basedOn w:val="661"/>
    <w:link w:val="669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677" w:customStyle="1">
    <w:name w:val="Title Char"/>
    <w:basedOn w:val="661"/>
    <w:link w:val="668"/>
    <w:uiPriority w:val="10"/>
    <w:qFormat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numbering" w:styleId="4419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LinksUpToDate>false</LinksUpToDate>
  <ScaleCrop>false</ScaleCrop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79274</dc:creator>
  <cp:lastModifiedBy>2013</cp:lastModifiedBy>
  <cp:revision>1</cp:revision>
  <dcterms:created xsi:type="dcterms:W3CDTF">2025-09-21T17:16:00Z</dcterms:created>
  <dcterms:modified xsi:type="dcterms:W3CDTF">2025-09-23T05:11:10Z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E19CA4BA5A214C9FBA62BE9078EA0956_12</vt:lpwstr>
  </property>
</Properties>
</file>